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170C5">
      <w:pPr>
        <w:widowControl/>
        <w:spacing w:before="100" w:beforeAutospacing="1" w:after="100" w:afterAutospacing="1"/>
        <w:jc w:val="center"/>
        <w:outlineLvl w:val="1"/>
        <w:rPr>
          <w:rFonts w:ascii="宋体" w:hAnsi="宋体"/>
          <w:b/>
          <w:kern w:val="0"/>
          <w:sz w:val="44"/>
          <w:szCs w:val="44"/>
        </w:rPr>
      </w:pPr>
    </w:p>
    <w:p w14:paraId="41101A6C">
      <w:pPr>
        <w:widowControl/>
        <w:spacing w:before="100" w:beforeAutospacing="1" w:after="100" w:afterAutospacing="1"/>
        <w:jc w:val="center"/>
        <w:outlineLvl w:val="1"/>
        <w:rPr>
          <w:rFonts w:ascii="宋体" w:hAnsi="宋体"/>
          <w:b/>
          <w:kern w:val="0"/>
          <w:sz w:val="44"/>
          <w:szCs w:val="44"/>
        </w:rPr>
      </w:pPr>
    </w:p>
    <w:p w14:paraId="21D26772">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托克逊县审计局2024年单位预算公开</w:t>
      </w:r>
    </w:p>
    <w:p w14:paraId="1FD73B76">
      <w:pPr>
        <w:widowControl/>
        <w:spacing w:before="100" w:beforeAutospacing="1" w:after="100" w:afterAutospacing="1"/>
        <w:jc w:val="center"/>
        <w:outlineLvl w:val="1"/>
        <w:rPr>
          <w:rFonts w:ascii="宋体" w:hAnsi="宋体"/>
          <w:b/>
          <w:kern w:val="0"/>
          <w:sz w:val="44"/>
          <w:szCs w:val="44"/>
        </w:rPr>
      </w:pPr>
    </w:p>
    <w:p w14:paraId="1F10D671">
      <w:pPr>
        <w:widowControl/>
        <w:spacing w:before="100" w:beforeAutospacing="1" w:after="100" w:afterAutospacing="1"/>
        <w:jc w:val="center"/>
        <w:outlineLvl w:val="1"/>
        <w:rPr>
          <w:rFonts w:ascii="宋体" w:hAnsi="宋体"/>
          <w:b/>
          <w:kern w:val="0"/>
          <w:sz w:val="44"/>
          <w:szCs w:val="44"/>
        </w:rPr>
      </w:pPr>
    </w:p>
    <w:p w14:paraId="63FF65D8">
      <w:pPr>
        <w:widowControl/>
        <w:spacing w:before="100" w:beforeAutospacing="1" w:after="100" w:afterAutospacing="1"/>
        <w:jc w:val="center"/>
        <w:outlineLvl w:val="1"/>
        <w:rPr>
          <w:rFonts w:ascii="宋体" w:hAnsi="宋体"/>
          <w:b/>
          <w:kern w:val="0"/>
          <w:sz w:val="44"/>
          <w:szCs w:val="44"/>
        </w:rPr>
      </w:pPr>
    </w:p>
    <w:p w14:paraId="57F30388">
      <w:pPr>
        <w:widowControl/>
        <w:spacing w:before="100" w:beforeAutospacing="1" w:after="100" w:afterAutospacing="1"/>
        <w:jc w:val="center"/>
        <w:outlineLvl w:val="1"/>
        <w:rPr>
          <w:rFonts w:ascii="宋体" w:hAnsi="宋体"/>
          <w:b/>
          <w:kern w:val="0"/>
          <w:sz w:val="44"/>
          <w:szCs w:val="44"/>
        </w:rPr>
      </w:pPr>
    </w:p>
    <w:p w14:paraId="20DB601C">
      <w:pPr>
        <w:widowControl/>
        <w:spacing w:before="100" w:beforeAutospacing="1" w:after="100" w:afterAutospacing="1"/>
        <w:jc w:val="center"/>
        <w:outlineLvl w:val="1"/>
        <w:rPr>
          <w:rFonts w:ascii="宋体" w:hAnsi="宋体"/>
          <w:b/>
          <w:kern w:val="0"/>
          <w:sz w:val="44"/>
          <w:szCs w:val="44"/>
        </w:rPr>
      </w:pPr>
    </w:p>
    <w:p w14:paraId="1B02D4A3">
      <w:pPr>
        <w:widowControl/>
        <w:spacing w:before="100" w:beforeAutospacing="1" w:after="100" w:afterAutospacing="1"/>
        <w:jc w:val="center"/>
        <w:outlineLvl w:val="1"/>
        <w:rPr>
          <w:rFonts w:ascii="宋体" w:hAnsi="宋体"/>
          <w:b/>
          <w:kern w:val="0"/>
          <w:sz w:val="44"/>
          <w:szCs w:val="44"/>
        </w:rPr>
      </w:pPr>
    </w:p>
    <w:p w14:paraId="56A4291C">
      <w:pPr>
        <w:widowControl/>
        <w:spacing w:before="100" w:beforeAutospacing="1" w:after="100" w:afterAutospacing="1"/>
        <w:jc w:val="center"/>
        <w:outlineLvl w:val="1"/>
        <w:rPr>
          <w:rFonts w:ascii="宋体" w:hAnsi="宋体"/>
          <w:b/>
          <w:kern w:val="0"/>
          <w:sz w:val="44"/>
          <w:szCs w:val="44"/>
        </w:rPr>
      </w:pPr>
    </w:p>
    <w:p w14:paraId="72CA0457">
      <w:pPr>
        <w:widowControl/>
        <w:spacing w:before="100" w:beforeAutospacing="1" w:after="100" w:afterAutospacing="1"/>
        <w:jc w:val="center"/>
        <w:outlineLvl w:val="1"/>
        <w:rPr>
          <w:rFonts w:ascii="宋体" w:hAnsi="宋体"/>
          <w:b/>
          <w:kern w:val="0"/>
          <w:sz w:val="44"/>
          <w:szCs w:val="44"/>
        </w:rPr>
      </w:pPr>
    </w:p>
    <w:p w14:paraId="4B157065">
      <w:pPr>
        <w:widowControl/>
        <w:spacing w:before="100" w:beforeAutospacing="1" w:after="100" w:afterAutospacing="1"/>
        <w:jc w:val="center"/>
        <w:outlineLvl w:val="1"/>
        <w:rPr>
          <w:rFonts w:ascii="宋体" w:hAnsi="宋体"/>
          <w:b/>
          <w:kern w:val="0"/>
          <w:sz w:val="44"/>
          <w:szCs w:val="44"/>
        </w:rPr>
      </w:pPr>
    </w:p>
    <w:p w14:paraId="1085B706">
      <w:pPr>
        <w:widowControl/>
        <w:spacing w:before="100" w:beforeAutospacing="1" w:after="100" w:afterAutospacing="1"/>
        <w:jc w:val="center"/>
        <w:outlineLvl w:val="1"/>
        <w:rPr>
          <w:rFonts w:ascii="宋体" w:hAnsi="宋体"/>
          <w:b/>
          <w:kern w:val="0"/>
          <w:sz w:val="44"/>
          <w:szCs w:val="44"/>
        </w:rPr>
      </w:pPr>
    </w:p>
    <w:p w14:paraId="74CB1CF8">
      <w:pPr>
        <w:widowControl/>
        <w:spacing w:before="100" w:beforeAutospacing="1" w:after="100" w:afterAutospacing="1"/>
        <w:jc w:val="center"/>
        <w:outlineLvl w:val="1"/>
        <w:rPr>
          <w:rFonts w:ascii="宋体" w:hAnsi="宋体"/>
          <w:b/>
          <w:kern w:val="0"/>
          <w:sz w:val="44"/>
          <w:szCs w:val="44"/>
        </w:rPr>
      </w:pPr>
    </w:p>
    <w:p w14:paraId="2F235459">
      <w:pPr>
        <w:widowControl/>
        <w:spacing w:before="100" w:beforeAutospacing="1" w:after="100" w:afterAutospacing="1"/>
        <w:jc w:val="center"/>
        <w:outlineLvl w:val="1"/>
        <w:rPr>
          <w:rFonts w:ascii="宋体" w:hAnsi="宋体"/>
          <w:b/>
          <w:kern w:val="0"/>
          <w:sz w:val="44"/>
          <w:szCs w:val="44"/>
        </w:rPr>
      </w:pPr>
    </w:p>
    <w:p w14:paraId="7967B6B7">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1AD98943">
      <w:pPr>
        <w:widowControl/>
        <w:spacing w:line="600" w:lineRule="exact"/>
        <w:ind w:firstLine="883" w:firstLineChars="200"/>
        <w:outlineLvl w:val="1"/>
        <w:rPr>
          <w:rFonts w:ascii="宋体" w:hAnsi="宋体"/>
          <w:b/>
          <w:kern w:val="0"/>
          <w:sz w:val="44"/>
          <w:szCs w:val="44"/>
        </w:rPr>
      </w:pPr>
    </w:p>
    <w:p w14:paraId="26738FB5">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3A5CC75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1458B52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A2AF48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4CF4E5C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A20806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BEAB93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6D0965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3B23C71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699AE9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0CB027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72B3B0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5083FED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72D457A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733311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1EF9C78">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4052824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一、关于托克逊县审计局单位2024年收支预算情况的总体说明</w:t>
      </w:r>
    </w:p>
    <w:p w14:paraId="385BEF9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二、关于托克逊县审计局单位2024年收入预算情况说明</w:t>
      </w:r>
    </w:p>
    <w:p w14:paraId="3A02ACD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三、关于托克逊县审计局单位2024年支出预算情况说明</w:t>
      </w:r>
    </w:p>
    <w:p w14:paraId="13ACED00">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四、关于托克逊县审计局单位2024年财政拨款收支预算情况的总体说明</w:t>
      </w:r>
    </w:p>
    <w:p w14:paraId="6C0CE46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五、关于托克逊县审计局单位2024年一般公共预算当年拨款情况说明</w:t>
      </w:r>
    </w:p>
    <w:p w14:paraId="45A22CB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六、关于托克逊县审计局单位2024年一般公共预算基本支出情况说明</w:t>
      </w:r>
    </w:p>
    <w:p w14:paraId="799B1DD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七、关于托克逊县审计局单位2024年一般公共预算项目支出情况说明</w:t>
      </w:r>
    </w:p>
    <w:p w14:paraId="4ED55A8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八、关于托克逊县审计局单位2024年政府性基金预算拨款情况说明</w:t>
      </w:r>
    </w:p>
    <w:p w14:paraId="69FF1CE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九、关于托克逊县审计局单位2024年国有资本经营预算拨款情况说明</w:t>
      </w:r>
    </w:p>
    <w:p w14:paraId="7B04894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十、关于托克逊县审计局单位2024年财政拨款“三公”经费预算情况说明</w:t>
      </w:r>
    </w:p>
    <w:p w14:paraId="781468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十一、关于托克逊县审计局单位2024年上年结转结余预算情况说明</w:t>
      </w:r>
    </w:p>
    <w:p w14:paraId="420556D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1E246C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0C15E96">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5567FBA">
      <w:pPr>
        <w:widowControl/>
        <w:jc w:val="center"/>
        <w:outlineLvl w:val="1"/>
        <w:rPr>
          <w:rFonts w:ascii="宋体" w:hAnsi="宋体"/>
          <w:b/>
          <w:kern w:val="0"/>
          <w:sz w:val="32"/>
          <w:szCs w:val="32"/>
        </w:rPr>
      </w:pPr>
    </w:p>
    <w:p w14:paraId="726ED73D">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14422BE">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（1）贯彻执行《中华人民共和国审计法》、《中华人民共和国审计法实施条例》等审计工作方面的法律、法规和方针、政策及相关文件。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（2）向县人民政府报告和向县有关部门通报审计情况，提出和完善全县经济调控措施的建议。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（3）对县财政预算执行情况和其他财政收支情况进行审计监督。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（4）对县人民政府各工作部门（含直属事业单位）、乡（镇）财政预算执行情况和决算以及其他财政收支情况进行审计监督。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5）对与国计民生有重大关系的国有企业，接受财政补贴较多或者亏损数额较大的国有企业以及政府指定的其他国有企业的资产、负债、损益有计划地进行定期审计；对国有资产占控股地位或者主导地位的企业进行审计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（6）负责对国有金融机构的资产、负债、损益进行审计监督；负责对机关、事业单位的财务收支进行审计监督；对县重点建设项目的资金来源、使用情况和投资效益进行审计。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（7）对县委、县人民政府管理和其他单位受县人民政府委托由社会团体管理的社会保障基金、社会捐赠资金以及其他有关基金、资金的财务收支进行审计监督。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（8）负责对国有企业的资产、负债、损益进行审计监督。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（9）受市审计局的委托负责对国际组织和外国政府援助贷款项目的财务收支进行审计监督。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（10）对党政领导干部和国有及国有控股企业负责人的任期经济责任审计。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（11）向县人民政府提交县预算执行情况的审计结果报告，受县人民政府委托向县人大及人大常委会提出县人民政府预算执行情况和其他财政收支的审计工作报告。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（12）组织实施对贯彻执行国家财经方针、政策和经济调控措施情况的行业审计、专项审计和审计调查；向经济责任审计联席会议机构提交年度经济责任审计工作计划。</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（13）对其他国有企业和重点建设项目的审计监督。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（14）承担市审计局授权的审计事项，组织实施对县、乡（镇）审计工作的指导与监督；监督县社会审计组织的审计业务质量；组织审计人员审计专业知识培训和交流活动。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（15）承办县人民政府交办的其他事项。</w:t>
      </w:r>
    </w:p>
    <w:p w14:paraId="4DF595EF">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185D387">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托克逊县审计局单位无下属预算单位，下设5个处室，分别是：办公室、财政金融审计科、经济责任审计科、行政事业审计科、固定资产投资审计科</w:t>
      </w:r>
      <w:r>
        <w:rPr>
          <w:rFonts w:hint="eastAsia" w:ascii="仿宋_GB2312" w:hAnsi="宋体" w:eastAsia="仿宋_GB2312" w:cs="宋体"/>
          <w:kern w:val="0"/>
          <w:sz w:val="32"/>
          <w:szCs w:val="32"/>
        </w:rPr>
        <w:t>。</w:t>
      </w:r>
    </w:p>
    <w:p w14:paraId="6610DCD9">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托克逊县审计局单位编制数13，实有人数20人，其中：在职12人，减少1人；退休8人，增加1人；离休0人，增加0人。</w:t>
      </w:r>
    </w:p>
    <w:p w14:paraId="2FF565DF">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451EB35">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05B9503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C31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147CA9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1308" w:type="dxa"/>
            <w:tcBorders>
              <w:top w:val="nil"/>
              <w:left w:val="nil"/>
              <w:bottom w:val="nil"/>
              <w:right w:val="nil"/>
            </w:tcBorders>
          </w:tcPr>
          <w:p w14:paraId="2A32DC1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3D5B3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93B8B1D">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C54949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7F61F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848DB3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E0F649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F93B060">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FE24EC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6597CE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21B78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008B735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852.79</w:t>
            </w:r>
          </w:p>
        </w:tc>
        <w:tc>
          <w:tcPr>
            <w:tcW w:w="2693" w:type="dxa"/>
            <w:tcBorders>
              <w:top w:val="nil"/>
              <w:left w:val="nil"/>
              <w:bottom w:val="single" w:color="auto" w:sz="4" w:space="0"/>
              <w:right w:val="nil"/>
            </w:tcBorders>
            <w:shd w:val="clear" w:color="auto" w:fill="auto"/>
            <w:noWrap/>
            <w:vAlign w:val="center"/>
          </w:tcPr>
          <w:p w14:paraId="00D59A2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872B6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772.49</w:t>
            </w:r>
          </w:p>
        </w:tc>
      </w:tr>
      <w:tr w14:paraId="34A5E3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CAFDA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5709F1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814.79</w:t>
            </w:r>
          </w:p>
        </w:tc>
        <w:tc>
          <w:tcPr>
            <w:tcW w:w="2693" w:type="dxa"/>
            <w:tcBorders>
              <w:top w:val="nil"/>
              <w:left w:val="nil"/>
              <w:bottom w:val="single" w:color="auto" w:sz="4" w:space="0"/>
              <w:right w:val="nil"/>
            </w:tcBorders>
            <w:shd w:val="clear" w:color="auto" w:fill="auto"/>
            <w:noWrap/>
            <w:vAlign w:val="center"/>
          </w:tcPr>
          <w:p w14:paraId="4C93350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653B6F">
            <w:pPr>
              <w:widowControl/>
              <w:spacing w:line="300" w:lineRule="exact"/>
              <w:jc w:val="right"/>
              <w:rPr>
                <w:rFonts w:ascii="仿宋_GB2312" w:hAnsi="宋体" w:eastAsia="仿宋_GB2312" w:cs="宋体"/>
                <w:kern w:val="0"/>
                <w:sz w:val="18"/>
                <w:szCs w:val="18"/>
              </w:rPr>
            </w:pPr>
          </w:p>
        </w:tc>
      </w:tr>
      <w:tr w14:paraId="1B76E6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1649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100020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814.79</w:t>
            </w:r>
          </w:p>
        </w:tc>
        <w:tc>
          <w:tcPr>
            <w:tcW w:w="2693" w:type="dxa"/>
            <w:tcBorders>
              <w:top w:val="nil"/>
              <w:left w:val="nil"/>
              <w:bottom w:val="single" w:color="auto" w:sz="4" w:space="0"/>
              <w:right w:val="nil"/>
            </w:tcBorders>
            <w:shd w:val="clear" w:color="auto" w:fill="auto"/>
            <w:noWrap/>
            <w:vAlign w:val="center"/>
          </w:tcPr>
          <w:p w14:paraId="7859AEB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91625A">
            <w:pPr>
              <w:widowControl/>
              <w:spacing w:line="300" w:lineRule="exact"/>
              <w:jc w:val="right"/>
              <w:rPr>
                <w:rFonts w:ascii="仿宋_GB2312" w:hAnsi="宋体" w:eastAsia="仿宋_GB2312" w:cs="宋体"/>
                <w:kern w:val="0"/>
                <w:sz w:val="18"/>
                <w:szCs w:val="18"/>
              </w:rPr>
            </w:pPr>
          </w:p>
        </w:tc>
      </w:tr>
      <w:tr w14:paraId="514EA8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641B8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0A81A4C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9A19E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E005E2">
            <w:pPr>
              <w:widowControl/>
              <w:spacing w:line="300" w:lineRule="exact"/>
              <w:jc w:val="right"/>
              <w:rPr>
                <w:rFonts w:ascii="仿宋_GB2312" w:hAnsi="宋体" w:eastAsia="仿宋_GB2312" w:cs="宋体"/>
                <w:kern w:val="0"/>
                <w:sz w:val="18"/>
                <w:szCs w:val="18"/>
              </w:rPr>
            </w:pPr>
          </w:p>
        </w:tc>
      </w:tr>
      <w:tr w14:paraId="6445DF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B3C02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7DF5E2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F2BCA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0AED7E">
            <w:pPr>
              <w:widowControl/>
              <w:spacing w:line="300" w:lineRule="exact"/>
              <w:jc w:val="right"/>
              <w:rPr>
                <w:rFonts w:ascii="仿宋_GB2312" w:hAnsi="宋体" w:eastAsia="仿宋_GB2312" w:cs="宋体"/>
                <w:kern w:val="0"/>
                <w:sz w:val="18"/>
                <w:szCs w:val="18"/>
              </w:rPr>
            </w:pPr>
          </w:p>
        </w:tc>
      </w:tr>
      <w:tr w14:paraId="7D62E7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A6A9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7FBF06D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76B8E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9F67EF">
            <w:pPr>
              <w:widowControl/>
              <w:spacing w:line="300" w:lineRule="exact"/>
              <w:jc w:val="right"/>
              <w:rPr>
                <w:rFonts w:ascii="仿宋_GB2312" w:hAnsi="宋体" w:eastAsia="仿宋_GB2312" w:cs="宋体"/>
                <w:kern w:val="0"/>
                <w:sz w:val="18"/>
                <w:szCs w:val="18"/>
              </w:rPr>
            </w:pPr>
          </w:p>
        </w:tc>
      </w:tr>
      <w:tr w14:paraId="0D9464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4F9C7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733071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A46A4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8E0CF8">
            <w:pPr>
              <w:widowControl/>
              <w:spacing w:line="300" w:lineRule="exact"/>
              <w:jc w:val="right"/>
              <w:rPr>
                <w:rFonts w:ascii="仿宋_GB2312" w:hAnsi="宋体" w:eastAsia="仿宋_GB2312" w:cs="宋体"/>
                <w:kern w:val="0"/>
                <w:sz w:val="18"/>
                <w:szCs w:val="18"/>
              </w:rPr>
            </w:pPr>
          </w:p>
        </w:tc>
      </w:tr>
      <w:tr w14:paraId="09FC3A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E07D9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F3F8DD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431EF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C31B5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39.30</w:t>
            </w:r>
          </w:p>
        </w:tc>
      </w:tr>
      <w:tr w14:paraId="6BB2B6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5F60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1F3015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86836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6BCD60">
            <w:pPr>
              <w:widowControl/>
              <w:spacing w:line="300" w:lineRule="exact"/>
              <w:jc w:val="right"/>
              <w:rPr>
                <w:rFonts w:ascii="仿宋_GB2312" w:hAnsi="宋体" w:eastAsia="仿宋_GB2312" w:cs="宋体"/>
                <w:kern w:val="0"/>
                <w:sz w:val="18"/>
                <w:szCs w:val="18"/>
              </w:rPr>
            </w:pPr>
          </w:p>
        </w:tc>
      </w:tr>
      <w:tr w14:paraId="46BAB8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061E3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FC339D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8FD17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63979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15.68</w:t>
            </w:r>
          </w:p>
        </w:tc>
      </w:tr>
      <w:tr w14:paraId="543F1F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336F7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446F5A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14BCD7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15D2A8">
            <w:pPr>
              <w:widowControl/>
              <w:spacing w:line="300" w:lineRule="exact"/>
              <w:jc w:val="right"/>
              <w:rPr>
                <w:rFonts w:ascii="仿宋_GB2312" w:hAnsi="宋体" w:eastAsia="仿宋_GB2312" w:cs="宋体"/>
                <w:kern w:val="0"/>
                <w:sz w:val="18"/>
                <w:szCs w:val="18"/>
              </w:rPr>
            </w:pPr>
          </w:p>
        </w:tc>
      </w:tr>
      <w:tr w14:paraId="6BE424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B0A18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73156B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38.00</w:t>
            </w:r>
          </w:p>
        </w:tc>
        <w:tc>
          <w:tcPr>
            <w:tcW w:w="2693" w:type="dxa"/>
            <w:tcBorders>
              <w:top w:val="nil"/>
              <w:left w:val="nil"/>
              <w:bottom w:val="single" w:color="auto" w:sz="4" w:space="0"/>
              <w:right w:val="nil"/>
            </w:tcBorders>
            <w:shd w:val="clear" w:color="auto" w:fill="auto"/>
            <w:noWrap/>
            <w:vAlign w:val="center"/>
          </w:tcPr>
          <w:p w14:paraId="1AD782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C72BB2">
            <w:pPr>
              <w:widowControl/>
              <w:spacing w:line="300" w:lineRule="exact"/>
              <w:jc w:val="right"/>
              <w:rPr>
                <w:rFonts w:ascii="仿宋_GB2312" w:hAnsi="宋体" w:eastAsia="仿宋_GB2312" w:cs="宋体"/>
                <w:kern w:val="0"/>
                <w:sz w:val="18"/>
                <w:szCs w:val="18"/>
              </w:rPr>
            </w:pPr>
          </w:p>
        </w:tc>
      </w:tr>
      <w:tr w14:paraId="017F5F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65B8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B6B833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95CD2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ECAB96">
            <w:pPr>
              <w:widowControl/>
              <w:spacing w:line="300" w:lineRule="exact"/>
              <w:jc w:val="right"/>
              <w:rPr>
                <w:rFonts w:ascii="仿宋_GB2312" w:hAnsi="宋体" w:eastAsia="仿宋_GB2312" w:cs="宋体"/>
                <w:kern w:val="0"/>
                <w:sz w:val="18"/>
                <w:szCs w:val="18"/>
              </w:rPr>
            </w:pPr>
          </w:p>
        </w:tc>
      </w:tr>
      <w:tr w14:paraId="7F2F62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7E97D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9933E9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D4EA0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22F575">
            <w:pPr>
              <w:widowControl/>
              <w:spacing w:line="300" w:lineRule="exact"/>
              <w:jc w:val="right"/>
              <w:rPr>
                <w:rFonts w:ascii="仿宋_GB2312" w:hAnsi="宋体" w:eastAsia="仿宋_GB2312" w:cs="宋体"/>
                <w:kern w:val="0"/>
                <w:sz w:val="18"/>
                <w:szCs w:val="18"/>
              </w:rPr>
            </w:pPr>
          </w:p>
        </w:tc>
      </w:tr>
      <w:tr w14:paraId="62EAC0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EA89C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BB470D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5977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4BD301">
            <w:pPr>
              <w:widowControl/>
              <w:spacing w:line="300" w:lineRule="exact"/>
              <w:jc w:val="right"/>
              <w:rPr>
                <w:rFonts w:ascii="仿宋_GB2312" w:hAnsi="宋体" w:eastAsia="仿宋_GB2312" w:cs="宋体"/>
                <w:kern w:val="0"/>
                <w:sz w:val="18"/>
                <w:szCs w:val="18"/>
              </w:rPr>
            </w:pPr>
          </w:p>
        </w:tc>
      </w:tr>
      <w:tr w14:paraId="6B5903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E5FBF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C009DD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B4B3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683F80">
            <w:pPr>
              <w:widowControl/>
              <w:spacing w:line="300" w:lineRule="exact"/>
              <w:jc w:val="right"/>
              <w:rPr>
                <w:rFonts w:ascii="仿宋_GB2312" w:hAnsi="宋体" w:eastAsia="仿宋_GB2312" w:cs="宋体"/>
                <w:kern w:val="0"/>
                <w:sz w:val="18"/>
                <w:szCs w:val="18"/>
              </w:rPr>
            </w:pPr>
          </w:p>
        </w:tc>
      </w:tr>
      <w:tr w14:paraId="3FA906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EC906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E6B93E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38.00</w:t>
            </w:r>
          </w:p>
        </w:tc>
        <w:tc>
          <w:tcPr>
            <w:tcW w:w="2693" w:type="dxa"/>
            <w:tcBorders>
              <w:top w:val="nil"/>
              <w:left w:val="nil"/>
              <w:bottom w:val="single" w:color="auto" w:sz="4" w:space="0"/>
              <w:right w:val="nil"/>
            </w:tcBorders>
            <w:shd w:val="clear" w:color="auto" w:fill="auto"/>
            <w:noWrap/>
            <w:vAlign w:val="center"/>
          </w:tcPr>
          <w:p w14:paraId="20160DB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19D911">
            <w:pPr>
              <w:widowControl/>
              <w:spacing w:line="300" w:lineRule="exact"/>
              <w:jc w:val="right"/>
              <w:rPr>
                <w:rFonts w:ascii="仿宋_GB2312" w:hAnsi="宋体" w:eastAsia="仿宋_GB2312" w:cs="宋体"/>
                <w:kern w:val="0"/>
                <w:sz w:val="18"/>
                <w:szCs w:val="18"/>
              </w:rPr>
            </w:pPr>
          </w:p>
        </w:tc>
      </w:tr>
      <w:tr w14:paraId="05DDD8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70948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43FEB57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D8384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900A09">
            <w:pPr>
              <w:widowControl/>
              <w:spacing w:line="300" w:lineRule="exact"/>
              <w:jc w:val="right"/>
              <w:rPr>
                <w:rFonts w:ascii="仿宋_GB2312" w:hAnsi="宋体" w:eastAsia="仿宋_GB2312" w:cs="宋体"/>
                <w:kern w:val="0"/>
                <w:sz w:val="18"/>
                <w:szCs w:val="18"/>
              </w:rPr>
            </w:pPr>
          </w:p>
        </w:tc>
      </w:tr>
      <w:tr w14:paraId="793D44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B85FA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E3B177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C00CD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CF3552">
            <w:pPr>
              <w:widowControl/>
              <w:spacing w:line="300" w:lineRule="exact"/>
              <w:jc w:val="right"/>
              <w:rPr>
                <w:rFonts w:ascii="仿宋_GB2312" w:hAnsi="宋体" w:eastAsia="仿宋_GB2312" w:cs="宋体"/>
                <w:kern w:val="0"/>
                <w:sz w:val="18"/>
                <w:szCs w:val="18"/>
              </w:rPr>
            </w:pPr>
          </w:p>
        </w:tc>
      </w:tr>
      <w:tr w14:paraId="05DB7F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6D9E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E5951B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3A032D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CA604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25.32</w:t>
            </w:r>
          </w:p>
        </w:tc>
      </w:tr>
      <w:tr w14:paraId="7E71BE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C1807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A69E4D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7BF7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CDE25D">
            <w:pPr>
              <w:widowControl/>
              <w:spacing w:line="300" w:lineRule="exact"/>
              <w:jc w:val="right"/>
              <w:rPr>
                <w:rFonts w:ascii="仿宋_GB2312" w:hAnsi="宋体" w:eastAsia="仿宋_GB2312" w:cs="宋体"/>
                <w:kern w:val="0"/>
                <w:sz w:val="18"/>
                <w:szCs w:val="18"/>
              </w:rPr>
            </w:pPr>
          </w:p>
        </w:tc>
      </w:tr>
      <w:tr w14:paraId="5C7467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9343B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899C06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7668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8110F4">
            <w:pPr>
              <w:widowControl/>
              <w:spacing w:line="300" w:lineRule="exact"/>
              <w:jc w:val="right"/>
              <w:rPr>
                <w:rFonts w:ascii="仿宋_GB2312" w:hAnsi="宋体" w:eastAsia="仿宋_GB2312" w:cs="宋体"/>
                <w:kern w:val="0"/>
                <w:sz w:val="18"/>
                <w:szCs w:val="18"/>
              </w:rPr>
            </w:pPr>
          </w:p>
        </w:tc>
      </w:tr>
      <w:tr w14:paraId="3BC3E7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A5855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0F9AD2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5749AE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6701FB">
            <w:pPr>
              <w:widowControl/>
              <w:spacing w:line="300" w:lineRule="exact"/>
              <w:jc w:val="right"/>
              <w:rPr>
                <w:rFonts w:ascii="仿宋_GB2312" w:hAnsi="宋体" w:eastAsia="仿宋_GB2312" w:cs="宋体"/>
                <w:kern w:val="0"/>
                <w:sz w:val="18"/>
                <w:szCs w:val="18"/>
              </w:rPr>
            </w:pPr>
          </w:p>
        </w:tc>
      </w:tr>
      <w:tr w14:paraId="463D63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9EFBC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F2EF11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E4D9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6E4AED">
            <w:pPr>
              <w:widowControl/>
              <w:spacing w:line="300" w:lineRule="exact"/>
              <w:jc w:val="right"/>
              <w:rPr>
                <w:rFonts w:ascii="仿宋_GB2312" w:hAnsi="宋体" w:eastAsia="仿宋_GB2312" w:cs="宋体"/>
                <w:kern w:val="0"/>
                <w:sz w:val="18"/>
                <w:szCs w:val="18"/>
              </w:rPr>
            </w:pPr>
          </w:p>
        </w:tc>
      </w:tr>
      <w:tr w14:paraId="272439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200E9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4DC2A1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489F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174E50">
            <w:pPr>
              <w:widowControl/>
              <w:spacing w:line="300" w:lineRule="exact"/>
              <w:jc w:val="right"/>
              <w:rPr>
                <w:rFonts w:ascii="仿宋_GB2312" w:hAnsi="宋体" w:eastAsia="仿宋_GB2312" w:cs="宋体"/>
                <w:kern w:val="0"/>
                <w:sz w:val="18"/>
                <w:szCs w:val="18"/>
              </w:rPr>
            </w:pPr>
          </w:p>
        </w:tc>
      </w:tr>
      <w:tr w14:paraId="59F113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BE55D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7F0D6E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7036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DB3E48">
            <w:pPr>
              <w:widowControl/>
              <w:spacing w:line="300" w:lineRule="exact"/>
              <w:jc w:val="right"/>
              <w:rPr>
                <w:rFonts w:ascii="仿宋_GB2312" w:hAnsi="宋体" w:eastAsia="仿宋_GB2312" w:cs="宋体"/>
                <w:kern w:val="0"/>
                <w:sz w:val="18"/>
                <w:szCs w:val="18"/>
              </w:rPr>
            </w:pPr>
          </w:p>
        </w:tc>
      </w:tr>
      <w:tr w14:paraId="44F643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7834C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E8CA06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F3B7B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DC9969">
            <w:pPr>
              <w:widowControl/>
              <w:spacing w:line="300" w:lineRule="exact"/>
              <w:jc w:val="right"/>
              <w:rPr>
                <w:rFonts w:ascii="仿宋_GB2312" w:hAnsi="宋体" w:eastAsia="仿宋_GB2312" w:cs="宋体"/>
                <w:kern w:val="0"/>
                <w:sz w:val="18"/>
                <w:szCs w:val="18"/>
              </w:rPr>
            </w:pPr>
          </w:p>
        </w:tc>
      </w:tr>
      <w:tr w14:paraId="2ABA46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87CCE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2CD9A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BF64D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8BE417">
            <w:pPr>
              <w:widowControl/>
              <w:spacing w:line="300" w:lineRule="exact"/>
              <w:jc w:val="right"/>
              <w:rPr>
                <w:rFonts w:ascii="仿宋_GB2312" w:hAnsi="宋体" w:eastAsia="仿宋_GB2312" w:cs="宋体"/>
                <w:kern w:val="0"/>
                <w:sz w:val="18"/>
                <w:szCs w:val="18"/>
              </w:rPr>
            </w:pPr>
          </w:p>
        </w:tc>
      </w:tr>
      <w:tr w14:paraId="240C2E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3D2D2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0FB0D9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44FF1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FB2020">
            <w:pPr>
              <w:widowControl/>
              <w:spacing w:line="300" w:lineRule="exact"/>
              <w:jc w:val="right"/>
              <w:rPr>
                <w:rFonts w:ascii="仿宋_GB2312" w:hAnsi="宋体" w:eastAsia="仿宋_GB2312" w:cs="宋体"/>
                <w:kern w:val="0"/>
                <w:sz w:val="18"/>
                <w:szCs w:val="18"/>
              </w:rPr>
            </w:pPr>
          </w:p>
        </w:tc>
      </w:tr>
      <w:tr w14:paraId="1607A1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5C5FB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CD18B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F4107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28DF35">
            <w:pPr>
              <w:widowControl/>
              <w:spacing w:line="300" w:lineRule="exact"/>
              <w:jc w:val="right"/>
              <w:rPr>
                <w:rFonts w:ascii="仿宋_GB2312" w:hAnsi="宋体" w:eastAsia="仿宋_GB2312" w:cs="宋体"/>
                <w:kern w:val="0"/>
                <w:sz w:val="18"/>
                <w:szCs w:val="18"/>
              </w:rPr>
            </w:pPr>
          </w:p>
        </w:tc>
      </w:tr>
      <w:tr w14:paraId="1C2B9C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C90D7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65168EE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852.79</w:t>
            </w:r>
          </w:p>
        </w:tc>
        <w:tc>
          <w:tcPr>
            <w:tcW w:w="2693" w:type="dxa"/>
            <w:tcBorders>
              <w:top w:val="nil"/>
              <w:left w:val="nil"/>
              <w:bottom w:val="single" w:color="auto" w:sz="4" w:space="0"/>
              <w:right w:val="nil"/>
            </w:tcBorders>
            <w:shd w:val="clear" w:color="auto" w:fill="auto"/>
            <w:noWrap/>
            <w:vAlign w:val="center"/>
          </w:tcPr>
          <w:p w14:paraId="2D74493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29D05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852.79</w:t>
            </w:r>
          </w:p>
        </w:tc>
      </w:tr>
    </w:tbl>
    <w:p w14:paraId="07F1A8D8">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34AEE735">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34E8A20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EDF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B9C2B0C">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3889" w:type="dxa"/>
            <w:tcBorders>
              <w:top w:val="nil"/>
              <w:left w:val="nil"/>
              <w:bottom w:val="nil"/>
              <w:right w:val="nil"/>
            </w:tcBorders>
          </w:tcPr>
          <w:p w14:paraId="112C630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EC15B3">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5A72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233296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FC81E5F">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B42071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F15E7E0">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66D47E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96C465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9D3D7F0">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F100BF2">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1565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7FE1EA9">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AEB300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B9D84C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4FCC8FF">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0B7C9A3">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5BF346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3492FA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9B4E46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BABA7C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3512F8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C990F9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6F884A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706B2BF">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7041151">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21938A8">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C9F2B8C">
            <w:pPr>
              <w:rPr>
                <w:rFonts w:ascii="仿宋_GB2312" w:hAnsi="宋体" w:eastAsia="仿宋_GB2312" w:cs="宋体"/>
                <w:color w:val="000000"/>
                <w:sz w:val="20"/>
                <w:szCs w:val="20"/>
              </w:rPr>
            </w:pPr>
          </w:p>
        </w:tc>
      </w:tr>
      <w:tr w14:paraId="5F4E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F86CD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D752B5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0D306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07B4CB">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0EAF988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772.49</w:t>
            </w:r>
          </w:p>
        </w:tc>
        <w:tc>
          <w:tcPr>
            <w:tcW w:w="1020" w:type="dxa"/>
            <w:tcBorders>
              <w:top w:val="nil"/>
              <w:left w:val="nil"/>
              <w:bottom w:val="single" w:color="auto" w:sz="4" w:space="0"/>
              <w:right w:val="single" w:color="auto" w:sz="4" w:space="0"/>
            </w:tcBorders>
            <w:shd w:val="clear" w:color="auto" w:fill="auto"/>
            <w:noWrap/>
            <w:vAlign w:val="center"/>
          </w:tcPr>
          <w:p w14:paraId="017A4EA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734.49</w:t>
            </w:r>
          </w:p>
        </w:tc>
        <w:tc>
          <w:tcPr>
            <w:tcW w:w="950" w:type="dxa"/>
            <w:tcBorders>
              <w:top w:val="nil"/>
              <w:left w:val="nil"/>
              <w:bottom w:val="single" w:color="auto" w:sz="4" w:space="0"/>
              <w:right w:val="single" w:color="auto" w:sz="4" w:space="0"/>
            </w:tcBorders>
            <w:shd w:val="clear" w:color="auto" w:fill="auto"/>
            <w:noWrap/>
            <w:vAlign w:val="center"/>
          </w:tcPr>
          <w:p w14:paraId="4C28229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734.49</w:t>
            </w:r>
          </w:p>
        </w:tc>
        <w:tc>
          <w:tcPr>
            <w:tcW w:w="840" w:type="dxa"/>
            <w:tcBorders>
              <w:top w:val="nil"/>
              <w:left w:val="nil"/>
              <w:bottom w:val="single" w:color="auto" w:sz="4" w:space="0"/>
              <w:right w:val="single" w:color="auto" w:sz="4" w:space="0"/>
            </w:tcBorders>
            <w:shd w:val="clear" w:color="auto" w:fill="auto"/>
            <w:vAlign w:val="center"/>
          </w:tcPr>
          <w:p w14:paraId="3AC34D4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79577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1E526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4C9E0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572D2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6B733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2F636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38.00</w:t>
            </w:r>
          </w:p>
        </w:tc>
        <w:tc>
          <w:tcPr>
            <w:tcW w:w="840" w:type="dxa"/>
            <w:tcBorders>
              <w:top w:val="nil"/>
              <w:left w:val="nil"/>
              <w:bottom w:val="single" w:color="auto" w:sz="4" w:space="0"/>
              <w:right w:val="single" w:color="auto" w:sz="4" w:space="0"/>
            </w:tcBorders>
            <w:shd w:val="clear" w:color="auto" w:fill="auto"/>
            <w:vAlign w:val="center"/>
          </w:tcPr>
          <w:p w14:paraId="3805A4F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B9647D6">
            <w:pPr>
              <w:jc w:val="left"/>
              <w:rPr>
                <w:rFonts w:ascii="仿宋_GB2312" w:hAnsi="宋体" w:eastAsia="仿宋_GB2312" w:cs="宋体"/>
                <w:b/>
                <w:color w:val="000000"/>
                <w:sz w:val="18"/>
                <w:szCs w:val="18"/>
              </w:rPr>
            </w:pPr>
          </w:p>
        </w:tc>
      </w:tr>
      <w:tr w14:paraId="7768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861D6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F23028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1D242C5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FC6BE49">
            <w:pPr>
              <w:jc w:val="left"/>
              <w:rPr>
                <w:rFonts w:ascii="仿宋_GB2312" w:hAnsi="宋体" w:eastAsia="仿宋_GB2312" w:cs="宋体"/>
                <w:b/>
                <w:color w:val="000000"/>
                <w:sz w:val="18"/>
                <w:szCs w:val="18"/>
              </w:rPr>
            </w:pPr>
            <w:r>
              <w:rPr>
                <w:rFonts w:hint="eastAsia" w:ascii="仿宋_GB2312" w:eastAsia="仿宋_GB2312"/>
                <w:b/>
                <w:color w:val="000000"/>
                <w:sz w:val="18"/>
                <w:szCs w:val="18"/>
              </w:rPr>
              <w:t>审计事务</w:t>
            </w:r>
          </w:p>
        </w:tc>
        <w:tc>
          <w:tcPr>
            <w:tcW w:w="1010" w:type="dxa"/>
            <w:tcBorders>
              <w:top w:val="nil"/>
              <w:left w:val="nil"/>
              <w:bottom w:val="single" w:color="auto" w:sz="4" w:space="0"/>
              <w:right w:val="single" w:color="auto" w:sz="4" w:space="0"/>
            </w:tcBorders>
            <w:shd w:val="clear" w:color="auto" w:fill="auto"/>
            <w:noWrap/>
            <w:vAlign w:val="center"/>
          </w:tcPr>
          <w:p w14:paraId="567EA9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772.49</w:t>
            </w:r>
          </w:p>
        </w:tc>
        <w:tc>
          <w:tcPr>
            <w:tcW w:w="1020" w:type="dxa"/>
            <w:tcBorders>
              <w:top w:val="nil"/>
              <w:left w:val="nil"/>
              <w:bottom w:val="single" w:color="auto" w:sz="4" w:space="0"/>
              <w:right w:val="single" w:color="auto" w:sz="4" w:space="0"/>
            </w:tcBorders>
            <w:shd w:val="clear" w:color="auto" w:fill="auto"/>
            <w:noWrap/>
            <w:vAlign w:val="center"/>
          </w:tcPr>
          <w:p w14:paraId="54384E3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734.49</w:t>
            </w:r>
          </w:p>
        </w:tc>
        <w:tc>
          <w:tcPr>
            <w:tcW w:w="950" w:type="dxa"/>
            <w:tcBorders>
              <w:top w:val="nil"/>
              <w:left w:val="nil"/>
              <w:bottom w:val="single" w:color="auto" w:sz="4" w:space="0"/>
              <w:right w:val="single" w:color="auto" w:sz="4" w:space="0"/>
            </w:tcBorders>
            <w:shd w:val="clear" w:color="auto" w:fill="auto"/>
            <w:noWrap/>
            <w:vAlign w:val="center"/>
          </w:tcPr>
          <w:p w14:paraId="0F1D63D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734.49</w:t>
            </w:r>
          </w:p>
        </w:tc>
        <w:tc>
          <w:tcPr>
            <w:tcW w:w="840" w:type="dxa"/>
            <w:tcBorders>
              <w:top w:val="nil"/>
              <w:left w:val="nil"/>
              <w:bottom w:val="single" w:color="auto" w:sz="4" w:space="0"/>
              <w:right w:val="single" w:color="auto" w:sz="4" w:space="0"/>
            </w:tcBorders>
            <w:shd w:val="clear" w:color="auto" w:fill="auto"/>
            <w:vAlign w:val="center"/>
          </w:tcPr>
          <w:p w14:paraId="758C942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1CCD4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FCC5B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3A911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DC15D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3F8D3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1926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38.00</w:t>
            </w:r>
          </w:p>
        </w:tc>
        <w:tc>
          <w:tcPr>
            <w:tcW w:w="840" w:type="dxa"/>
            <w:tcBorders>
              <w:top w:val="nil"/>
              <w:left w:val="nil"/>
              <w:bottom w:val="single" w:color="auto" w:sz="4" w:space="0"/>
              <w:right w:val="single" w:color="auto" w:sz="4" w:space="0"/>
            </w:tcBorders>
            <w:shd w:val="clear" w:color="auto" w:fill="auto"/>
            <w:vAlign w:val="center"/>
          </w:tcPr>
          <w:p w14:paraId="37F4A26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067FFD">
            <w:pPr>
              <w:jc w:val="left"/>
              <w:rPr>
                <w:rFonts w:ascii="仿宋_GB2312" w:hAnsi="宋体" w:eastAsia="仿宋_GB2312" w:cs="宋体"/>
                <w:b/>
                <w:color w:val="000000"/>
                <w:sz w:val="18"/>
                <w:szCs w:val="18"/>
              </w:rPr>
            </w:pPr>
          </w:p>
        </w:tc>
      </w:tr>
      <w:tr w14:paraId="1D237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5DA5F1">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9B3D236">
            <w:pPr>
              <w:jc w:val="left"/>
              <w:rPr>
                <w:rFonts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42943C4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BD967C1">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6E6E2988">
            <w:pPr>
              <w:jc w:val="right"/>
              <w:rPr>
                <w:rFonts w:ascii="仿宋_GB2312" w:hAnsi="宋体" w:eastAsia="仿宋_GB2312" w:cs="宋体"/>
                <w:color w:val="000000"/>
                <w:sz w:val="18"/>
                <w:szCs w:val="18"/>
              </w:rPr>
            </w:pPr>
            <w:r>
              <w:rPr>
                <w:rFonts w:hint="eastAsia" w:ascii="仿宋_GB2312" w:eastAsia="仿宋_GB2312"/>
                <w:color w:val="000000"/>
                <w:sz w:val="18"/>
                <w:szCs w:val="18"/>
              </w:rPr>
              <w:t>272.49</w:t>
            </w:r>
          </w:p>
        </w:tc>
        <w:tc>
          <w:tcPr>
            <w:tcW w:w="1020" w:type="dxa"/>
            <w:tcBorders>
              <w:top w:val="nil"/>
              <w:left w:val="nil"/>
              <w:bottom w:val="single" w:color="auto" w:sz="4" w:space="0"/>
              <w:right w:val="single" w:color="auto" w:sz="4" w:space="0"/>
            </w:tcBorders>
            <w:shd w:val="clear" w:color="auto" w:fill="auto"/>
            <w:noWrap/>
            <w:vAlign w:val="center"/>
          </w:tcPr>
          <w:p w14:paraId="133C3F1E">
            <w:pPr>
              <w:jc w:val="right"/>
              <w:rPr>
                <w:rFonts w:ascii="仿宋_GB2312" w:hAnsi="宋体" w:eastAsia="仿宋_GB2312" w:cs="宋体"/>
                <w:color w:val="000000"/>
                <w:sz w:val="18"/>
                <w:szCs w:val="18"/>
              </w:rPr>
            </w:pPr>
            <w:r>
              <w:rPr>
                <w:rFonts w:hint="eastAsia" w:ascii="仿宋_GB2312" w:eastAsia="仿宋_GB2312"/>
                <w:color w:val="000000"/>
                <w:sz w:val="18"/>
                <w:szCs w:val="18"/>
              </w:rPr>
              <w:t>234.49</w:t>
            </w:r>
          </w:p>
        </w:tc>
        <w:tc>
          <w:tcPr>
            <w:tcW w:w="950" w:type="dxa"/>
            <w:tcBorders>
              <w:top w:val="nil"/>
              <w:left w:val="nil"/>
              <w:bottom w:val="single" w:color="auto" w:sz="4" w:space="0"/>
              <w:right w:val="single" w:color="auto" w:sz="4" w:space="0"/>
            </w:tcBorders>
            <w:shd w:val="clear" w:color="auto" w:fill="auto"/>
            <w:noWrap/>
            <w:vAlign w:val="center"/>
          </w:tcPr>
          <w:p w14:paraId="094E2D5B">
            <w:pPr>
              <w:jc w:val="right"/>
              <w:rPr>
                <w:rFonts w:ascii="仿宋_GB2312" w:hAnsi="宋体" w:eastAsia="仿宋_GB2312" w:cs="宋体"/>
                <w:color w:val="000000"/>
                <w:sz w:val="18"/>
                <w:szCs w:val="18"/>
              </w:rPr>
            </w:pPr>
            <w:r>
              <w:rPr>
                <w:rFonts w:hint="eastAsia" w:ascii="仿宋_GB2312" w:eastAsia="仿宋_GB2312"/>
                <w:color w:val="000000"/>
                <w:sz w:val="18"/>
                <w:szCs w:val="18"/>
              </w:rPr>
              <w:t>234.49</w:t>
            </w:r>
          </w:p>
        </w:tc>
        <w:tc>
          <w:tcPr>
            <w:tcW w:w="840" w:type="dxa"/>
            <w:tcBorders>
              <w:top w:val="nil"/>
              <w:left w:val="nil"/>
              <w:bottom w:val="single" w:color="auto" w:sz="4" w:space="0"/>
              <w:right w:val="single" w:color="auto" w:sz="4" w:space="0"/>
            </w:tcBorders>
            <w:shd w:val="clear" w:color="auto" w:fill="auto"/>
            <w:vAlign w:val="center"/>
          </w:tcPr>
          <w:p w14:paraId="172EAC2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8F924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EAE75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BA982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6BE0F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A1500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88B5AD">
            <w:pPr>
              <w:jc w:val="right"/>
              <w:rPr>
                <w:rFonts w:ascii="仿宋_GB2312" w:hAnsi="宋体" w:eastAsia="仿宋_GB2312" w:cs="宋体"/>
                <w:color w:val="000000"/>
                <w:sz w:val="18"/>
                <w:szCs w:val="18"/>
              </w:rPr>
            </w:pPr>
            <w:r>
              <w:rPr>
                <w:rFonts w:hint="eastAsia" w:ascii="仿宋_GB2312" w:eastAsia="仿宋_GB2312"/>
                <w:color w:val="000000"/>
                <w:sz w:val="18"/>
                <w:szCs w:val="18"/>
              </w:rPr>
              <w:t>38.00</w:t>
            </w:r>
          </w:p>
        </w:tc>
        <w:tc>
          <w:tcPr>
            <w:tcW w:w="840" w:type="dxa"/>
            <w:tcBorders>
              <w:top w:val="nil"/>
              <w:left w:val="nil"/>
              <w:bottom w:val="single" w:color="auto" w:sz="4" w:space="0"/>
              <w:right w:val="single" w:color="auto" w:sz="4" w:space="0"/>
            </w:tcBorders>
            <w:shd w:val="clear" w:color="auto" w:fill="auto"/>
            <w:vAlign w:val="center"/>
          </w:tcPr>
          <w:p w14:paraId="2CAE751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CF5CAF">
            <w:pPr>
              <w:jc w:val="left"/>
              <w:rPr>
                <w:rFonts w:ascii="仿宋_GB2312" w:hAnsi="宋体" w:eastAsia="仿宋_GB2312" w:cs="宋体"/>
                <w:color w:val="000000"/>
                <w:sz w:val="18"/>
                <w:szCs w:val="18"/>
              </w:rPr>
            </w:pPr>
          </w:p>
        </w:tc>
      </w:tr>
      <w:tr w14:paraId="7B6F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B9AFC0">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59841E0">
            <w:pPr>
              <w:jc w:val="left"/>
              <w:rPr>
                <w:rFonts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2D240239">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97601FF">
            <w:pPr>
              <w:jc w:val="left"/>
              <w:rPr>
                <w:rFonts w:ascii="仿宋_GB2312" w:hAnsi="宋体" w:eastAsia="仿宋_GB2312" w:cs="宋体"/>
                <w:color w:val="000000"/>
                <w:sz w:val="18"/>
                <w:szCs w:val="18"/>
              </w:rPr>
            </w:pPr>
            <w:r>
              <w:rPr>
                <w:rFonts w:hint="eastAsia" w:ascii="仿宋_GB2312" w:eastAsia="仿宋_GB2312"/>
                <w:color w:val="000000"/>
                <w:sz w:val="18"/>
                <w:szCs w:val="18"/>
              </w:rPr>
              <w:t>其他审计事务支出</w:t>
            </w:r>
          </w:p>
        </w:tc>
        <w:tc>
          <w:tcPr>
            <w:tcW w:w="1010" w:type="dxa"/>
            <w:tcBorders>
              <w:top w:val="nil"/>
              <w:left w:val="nil"/>
              <w:bottom w:val="single" w:color="auto" w:sz="4" w:space="0"/>
              <w:right w:val="single" w:color="auto" w:sz="4" w:space="0"/>
            </w:tcBorders>
            <w:shd w:val="clear" w:color="auto" w:fill="auto"/>
            <w:noWrap/>
            <w:vAlign w:val="center"/>
          </w:tcPr>
          <w:p w14:paraId="1F3783CF">
            <w:pPr>
              <w:jc w:val="right"/>
              <w:rPr>
                <w:rFonts w:ascii="仿宋_GB2312" w:hAnsi="宋体" w:eastAsia="仿宋_GB2312" w:cs="宋体"/>
                <w:color w:val="000000"/>
                <w:sz w:val="18"/>
                <w:szCs w:val="18"/>
              </w:rPr>
            </w:pPr>
            <w:r>
              <w:rPr>
                <w:rFonts w:hint="eastAsia" w:ascii="仿宋_GB2312" w:eastAsia="仿宋_GB2312"/>
                <w:color w:val="000000"/>
                <w:sz w:val="18"/>
                <w:szCs w:val="18"/>
              </w:rPr>
              <w:t>500.00</w:t>
            </w:r>
          </w:p>
        </w:tc>
        <w:tc>
          <w:tcPr>
            <w:tcW w:w="1020" w:type="dxa"/>
            <w:tcBorders>
              <w:top w:val="nil"/>
              <w:left w:val="nil"/>
              <w:bottom w:val="single" w:color="auto" w:sz="4" w:space="0"/>
              <w:right w:val="single" w:color="auto" w:sz="4" w:space="0"/>
            </w:tcBorders>
            <w:shd w:val="clear" w:color="auto" w:fill="auto"/>
            <w:noWrap/>
            <w:vAlign w:val="center"/>
          </w:tcPr>
          <w:p w14:paraId="2FC84C74">
            <w:pPr>
              <w:jc w:val="right"/>
              <w:rPr>
                <w:rFonts w:ascii="仿宋_GB2312" w:hAnsi="宋体" w:eastAsia="仿宋_GB2312" w:cs="宋体"/>
                <w:color w:val="000000"/>
                <w:sz w:val="18"/>
                <w:szCs w:val="18"/>
              </w:rPr>
            </w:pPr>
            <w:r>
              <w:rPr>
                <w:rFonts w:hint="eastAsia" w:ascii="仿宋_GB2312" w:eastAsia="仿宋_GB2312"/>
                <w:color w:val="000000"/>
                <w:sz w:val="18"/>
                <w:szCs w:val="18"/>
              </w:rPr>
              <w:t>500.00</w:t>
            </w:r>
          </w:p>
        </w:tc>
        <w:tc>
          <w:tcPr>
            <w:tcW w:w="950" w:type="dxa"/>
            <w:tcBorders>
              <w:top w:val="nil"/>
              <w:left w:val="nil"/>
              <w:bottom w:val="single" w:color="auto" w:sz="4" w:space="0"/>
              <w:right w:val="single" w:color="auto" w:sz="4" w:space="0"/>
            </w:tcBorders>
            <w:shd w:val="clear" w:color="auto" w:fill="auto"/>
            <w:noWrap/>
            <w:vAlign w:val="center"/>
          </w:tcPr>
          <w:p w14:paraId="3229D715">
            <w:pPr>
              <w:jc w:val="right"/>
              <w:rPr>
                <w:rFonts w:ascii="仿宋_GB2312" w:hAnsi="宋体" w:eastAsia="仿宋_GB2312" w:cs="宋体"/>
                <w:color w:val="000000"/>
                <w:sz w:val="18"/>
                <w:szCs w:val="18"/>
              </w:rPr>
            </w:pPr>
            <w:r>
              <w:rPr>
                <w:rFonts w:hint="eastAsia" w:ascii="仿宋_GB2312" w:eastAsia="仿宋_GB2312"/>
                <w:color w:val="000000"/>
                <w:sz w:val="18"/>
                <w:szCs w:val="18"/>
              </w:rPr>
              <w:t>500.00</w:t>
            </w:r>
          </w:p>
        </w:tc>
        <w:tc>
          <w:tcPr>
            <w:tcW w:w="840" w:type="dxa"/>
            <w:tcBorders>
              <w:top w:val="nil"/>
              <w:left w:val="nil"/>
              <w:bottom w:val="single" w:color="auto" w:sz="4" w:space="0"/>
              <w:right w:val="single" w:color="auto" w:sz="4" w:space="0"/>
            </w:tcBorders>
            <w:shd w:val="clear" w:color="auto" w:fill="auto"/>
            <w:vAlign w:val="center"/>
          </w:tcPr>
          <w:p w14:paraId="0A2D0B6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1B794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07C91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B9873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84198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D30DE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C93EE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7F9BB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853C87">
            <w:pPr>
              <w:jc w:val="left"/>
              <w:rPr>
                <w:rFonts w:ascii="仿宋_GB2312" w:hAnsi="宋体" w:eastAsia="仿宋_GB2312" w:cs="宋体"/>
                <w:color w:val="000000"/>
                <w:sz w:val="18"/>
                <w:szCs w:val="18"/>
              </w:rPr>
            </w:pPr>
          </w:p>
        </w:tc>
      </w:tr>
      <w:tr w14:paraId="04AB2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322BE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CCAD5D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7B922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BA26FE1">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1AAEDC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39.30</w:t>
            </w:r>
          </w:p>
        </w:tc>
        <w:tc>
          <w:tcPr>
            <w:tcW w:w="1020" w:type="dxa"/>
            <w:tcBorders>
              <w:top w:val="nil"/>
              <w:left w:val="nil"/>
              <w:bottom w:val="single" w:color="auto" w:sz="4" w:space="0"/>
              <w:right w:val="single" w:color="auto" w:sz="4" w:space="0"/>
            </w:tcBorders>
            <w:shd w:val="clear" w:color="auto" w:fill="auto"/>
            <w:noWrap/>
            <w:vAlign w:val="center"/>
          </w:tcPr>
          <w:p w14:paraId="0571638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39.30</w:t>
            </w:r>
          </w:p>
        </w:tc>
        <w:tc>
          <w:tcPr>
            <w:tcW w:w="950" w:type="dxa"/>
            <w:tcBorders>
              <w:top w:val="nil"/>
              <w:left w:val="nil"/>
              <w:bottom w:val="single" w:color="auto" w:sz="4" w:space="0"/>
              <w:right w:val="single" w:color="auto" w:sz="4" w:space="0"/>
            </w:tcBorders>
            <w:shd w:val="clear" w:color="auto" w:fill="auto"/>
            <w:noWrap/>
            <w:vAlign w:val="center"/>
          </w:tcPr>
          <w:p w14:paraId="6A0429A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39.30</w:t>
            </w:r>
          </w:p>
        </w:tc>
        <w:tc>
          <w:tcPr>
            <w:tcW w:w="840" w:type="dxa"/>
            <w:tcBorders>
              <w:top w:val="nil"/>
              <w:left w:val="nil"/>
              <w:bottom w:val="single" w:color="auto" w:sz="4" w:space="0"/>
              <w:right w:val="single" w:color="auto" w:sz="4" w:space="0"/>
            </w:tcBorders>
            <w:shd w:val="clear" w:color="auto" w:fill="auto"/>
            <w:vAlign w:val="center"/>
          </w:tcPr>
          <w:p w14:paraId="3CBDDB6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97F1E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28678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17EDB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06AF1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77CEA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63F0F6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3F4B5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3B4AA3">
            <w:pPr>
              <w:jc w:val="left"/>
              <w:rPr>
                <w:rFonts w:ascii="仿宋_GB2312" w:hAnsi="宋体" w:eastAsia="仿宋_GB2312" w:cs="宋体"/>
                <w:b/>
                <w:color w:val="000000"/>
                <w:sz w:val="18"/>
                <w:szCs w:val="18"/>
              </w:rPr>
            </w:pPr>
          </w:p>
        </w:tc>
      </w:tr>
      <w:tr w14:paraId="3C57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3EDC2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A91695C">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783E56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04B1B4">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12227F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39.30</w:t>
            </w:r>
          </w:p>
        </w:tc>
        <w:tc>
          <w:tcPr>
            <w:tcW w:w="1020" w:type="dxa"/>
            <w:tcBorders>
              <w:top w:val="nil"/>
              <w:left w:val="nil"/>
              <w:bottom w:val="single" w:color="auto" w:sz="4" w:space="0"/>
              <w:right w:val="single" w:color="auto" w:sz="4" w:space="0"/>
            </w:tcBorders>
            <w:shd w:val="clear" w:color="auto" w:fill="auto"/>
            <w:noWrap/>
            <w:vAlign w:val="center"/>
          </w:tcPr>
          <w:p w14:paraId="06635BC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39.30</w:t>
            </w:r>
          </w:p>
        </w:tc>
        <w:tc>
          <w:tcPr>
            <w:tcW w:w="950" w:type="dxa"/>
            <w:tcBorders>
              <w:top w:val="nil"/>
              <w:left w:val="nil"/>
              <w:bottom w:val="single" w:color="auto" w:sz="4" w:space="0"/>
              <w:right w:val="single" w:color="auto" w:sz="4" w:space="0"/>
            </w:tcBorders>
            <w:shd w:val="clear" w:color="auto" w:fill="auto"/>
            <w:noWrap/>
            <w:vAlign w:val="center"/>
          </w:tcPr>
          <w:p w14:paraId="2CC504F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39.30</w:t>
            </w:r>
          </w:p>
        </w:tc>
        <w:tc>
          <w:tcPr>
            <w:tcW w:w="840" w:type="dxa"/>
            <w:tcBorders>
              <w:top w:val="nil"/>
              <w:left w:val="nil"/>
              <w:bottom w:val="single" w:color="auto" w:sz="4" w:space="0"/>
              <w:right w:val="single" w:color="auto" w:sz="4" w:space="0"/>
            </w:tcBorders>
            <w:shd w:val="clear" w:color="auto" w:fill="auto"/>
            <w:vAlign w:val="center"/>
          </w:tcPr>
          <w:p w14:paraId="1D5B39A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BF02D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DE0AF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586DE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7D9A5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9646C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263E5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31BD8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B41F4C2">
            <w:pPr>
              <w:jc w:val="left"/>
              <w:rPr>
                <w:rFonts w:ascii="仿宋_GB2312" w:hAnsi="宋体" w:eastAsia="仿宋_GB2312" w:cs="宋体"/>
                <w:b/>
                <w:color w:val="000000"/>
                <w:sz w:val="18"/>
                <w:szCs w:val="18"/>
              </w:rPr>
            </w:pPr>
          </w:p>
        </w:tc>
      </w:tr>
      <w:tr w14:paraId="5846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A9A9AF">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FDF5A4A">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697C02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6B4120D">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25257429">
            <w:pPr>
              <w:jc w:val="right"/>
              <w:rPr>
                <w:rFonts w:ascii="仿宋_GB2312" w:hAnsi="宋体" w:eastAsia="仿宋_GB2312" w:cs="宋体"/>
                <w:color w:val="000000"/>
                <w:sz w:val="18"/>
                <w:szCs w:val="18"/>
              </w:rPr>
            </w:pPr>
            <w:r>
              <w:rPr>
                <w:rFonts w:hint="eastAsia" w:ascii="仿宋_GB2312" w:eastAsia="仿宋_GB2312"/>
                <w:color w:val="000000"/>
                <w:sz w:val="18"/>
                <w:szCs w:val="18"/>
              </w:rPr>
              <w:t>7.67</w:t>
            </w:r>
          </w:p>
        </w:tc>
        <w:tc>
          <w:tcPr>
            <w:tcW w:w="1020" w:type="dxa"/>
            <w:tcBorders>
              <w:top w:val="nil"/>
              <w:left w:val="nil"/>
              <w:bottom w:val="single" w:color="auto" w:sz="4" w:space="0"/>
              <w:right w:val="single" w:color="auto" w:sz="4" w:space="0"/>
            </w:tcBorders>
            <w:shd w:val="clear" w:color="auto" w:fill="auto"/>
            <w:noWrap/>
            <w:vAlign w:val="center"/>
          </w:tcPr>
          <w:p w14:paraId="28E610E7">
            <w:pPr>
              <w:jc w:val="right"/>
              <w:rPr>
                <w:rFonts w:ascii="仿宋_GB2312" w:hAnsi="宋体" w:eastAsia="仿宋_GB2312" w:cs="宋体"/>
                <w:color w:val="000000"/>
                <w:sz w:val="18"/>
                <w:szCs w:val="18"/>
              </w:rPr>
            </w:pPr>
            <w:r>
              <w:rPr>
                <w:rFonts w:hint="eastAsia" w:ascii="仿宋_GB2312" w:eastAsia="仿宋_GB2312"/>
                <w:color w:val="000000"/>
                <w:sz w:val="18"/>
                <w:szCs w:val="18"/>
              </w:rPr>
              <w:t>7.67</w:t>
            </w:r>
          </w:p>
        </w:tc>
        <w:tc>
          <w:tcPr>
            <w:tcW w:w="950" w:type="dxa"/>
            <w:tcBorders>
              <w:top w:val="nil"/>
              <w:left w:val="nil"/>
              <w:bottom w:val="single" w:color="auto" w:sz="4" w:space="0"/>
              <w:right w:val="single" w:color="auto" w:sz="4" w:space="0"/>
            </w:tcBorders>
            <w:shd w:val="clear" w:color="auto" w:fill="auto"/>
            <w:noWrap/>
            <w:vAlign w:val="center"/>
          </w:tcPr>
          <w:p w14:paraId="1D2336C0">
            <w:pPr>
              <w:jc w:val="right"/>
              <w:rPr>
                <w:rFonts w:ascii="仿宋_GB2312" w:hAnsi="宋体" w:eastAsia="仿宋_GB2312" w:cs="宋体"/>
                <w:color w:val="000000"/>
                <w:sz w:val="18"/>
                <w:szCs w:val="18"/>
              </w:rPr>
            </w:pPr>
            <w:r>
              <w:rPr>
                <w:rFonts w:hint="eastAsia" w:ascii="仿宋_GB2312" w:eastAsia="仿宋_GB2312"/>
                <w:color w:val="000000"/>
                <w:sz w:val="18"/>
                <w:szCs w:val="18"/>
              </w:rPr>
              <w:t>7.67</w:t>
            </w:r>
          </w:p>
        </w:tc>
        <w:tc>
          <w:tcPr>
            <w:tcW w:w="840" w:type="dxa"/>
            <w:tcBorders>
              <w:top w:val="nil"/>
              <w:left w:val="nil"/>
              <w:bottom w:val="single" w:color="auto" w:sz="4" w:space="0"/>
              <w:right w:val="single" w:color="auto" w:sz="4" w:space="0"/>
            </w:tcBorders>
            <w:shd w:val="clear" w:color="auto" w:fill="auto"/>
            <w:vAlign w:val="center"/>
          </w:tcPr>
          <w:p w14:paraId="6AF82C8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D0390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28148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4A7B90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735B9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18EE78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55478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A5573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0F9EAB">
            <w:pPr>
              <w:jc w:val="left"/>
              <w:rPr>
                <w:rFonts w:ascii="仿宋_GB2312" w:hAnsi="宋体" w:eastAsia="仿宋_GB2312" w:cs="宋体"/>
                <w:color w:val="000000"/>
                <w:sz w:val="18"/>
                <w:szCs w:val="18"/>
              </w:rPr>
            </w:pPr>
          </w:p>
        </w:tc>
      </w:tr>
      <w:tr w14:paraId="0B5A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BE378E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0A256F0">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EEE1C49">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0FC01A54">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7BEBB17">
            <w:pPr>
              <w:jc w:val="right"/>
              <w:rPr>
                <w:rFonts w:ascii="仿宋_GB2312" w:hAnsi="宋体" w:eastAsia="仿宋_GB2312" w:cs="宋体"/>
                <w:color w:val="000000"/>
                <w:sz w:val="18"/>
                <w:szCs w:val="18"/>
              </w:rPr>
            </w:pPr>
            <w:r>
              <w:rPr>
                <w:rFonts w:hint="eastAsia" w:ascii="仿宋_GB2312" w:eastAsia="仿宋_GB2312"/>
                <w:color w:val="000000"/>
                <w:sz w:val="18"/>
                <w:szCs w:val="18"/>
              </w:rPr>
              <w:t>31.63</w:t>
            </w:r>
          </w:p>
        </w:tc>
        <w:tc>
          <w:tcPr>
            <w:tcW w:w="1020" w:type="dxa"/>
            <w:tcBorders>
              <w:top w:val="nil"/>
              <w:left w:val="nil"/>
              <w:bottom w:val="single" w:color="auto" w:sz="4" w:space="0"/>
              <w:right w:val="single" w:color="auto" w:sz="4" w:space="0"/>
            </w:tcBorders>
            <w:shd w:val="clear" w:color="auto" w:fill="auto"/>
            <w:noWrap/>
            <w:vAlign w:val="center"/>
          </w:tcPr>
          <w:p w14:paraId="4B1C527F">
            <w:pPr>
              <w:jc w:val="right"/>
              <w:rPr>
                <w:rFonts w:ascii="仿宋_GB2312" w:hAnsi="宋体" w:eastAsia="仿宋_GB2312" w:cs="宋体"/>
                <w:color w:val="000000"/>
                <w:sz w:val="18"/>
                <w:szCs w:val="18"/>
              </w:rPr>
            </w:pPr>
            <w:r>
              <w:rPr>
                <w:rFonts w:hint="eastAsia" w:ascii="仿宋_GB2312" w:eastAsia="仿宋_GB2312"/>
                <w:color w:val="000000"/>
                <w:sz w:val="18"/>
                <w:szCs w:val="18"/>
              </w:rPr>
              <w:t>31.63</w:t>
            </w:r>
          </w:p>
        </w:tc>
        <w:tc>
          <w:tcPr>
            <w:tcW w:w="950" w:type="dxa"/>
            <w:tcBorders>
              <w:top w:val="nil"/>
              <w:left w:val="nil"/>
              <w:bottom w:val="single" w:color="auto" w:sz="4" w:space="0"/>
              <w:right w:val="single" w:color="auto" w:sz="4" w:space="0"/>
            </w:tcBorders>
            <w:shd w:val="clear" w:color="auto" w:fill="auto"/>
            <w:noWrap/>
            <w:vAlign w:val="center"/>
          </w:tcPr>
          <w:p w14:paraId="1895B69E">
            <w:pPr>
              <w:jc w:val="right"/>
              <w:rPr>
                <w:rFonts w:ascii="仿宋_GB2312" w:hAnsi="宋体" w:eastAsia="仿宋_GB2312" w:cs="宋体"/>
                <w:color w:val="000000"/>
                <w:sz w:val="18"/>
                <w:szCs w:val="18"/>
              </w:rPr>
            </w:pPr>
            <w:r>
              <w:rPr>
                <w:rFonts w:hint="eastAsia" w:ascii="仿宋_GB2312" w:eastAsia="仿宋_GB2312"/>
                <w:color w:val="000000"/>
                <w:sz w:val="18"/>
                <w:szCs w:val="18"/>
              </w:rPr>
              <w:t>31.63</w:t>
            </w:r>
          </w:p>
        </w:tc>
        <w:tc>
          <w:tcPr>
            <w:tcW w:w="840" w:type="dxa"/>
            <w:tcBorders>
              <w:top w:val="nil"/>
              <w:left w:val="nil"/>
              <w:bottom w:val="single" w:color="auto" w:sz="4" w:space="0"/>
              <w:right w:val="single" w:color="auto" w:sz="4" w:space="0"/>
            </w:tcBorders>
            <w:shd w:val="clear" w:color="auto" w:fill="auto"/>
            <w:vAlign w:val="center"/>
          </w:tcPr>
          <w:p w14:paraId="428B952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E4E2A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D7644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2EC25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E29FE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1D5D5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93FA6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FA02A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B45AF12">
            <w:pPr>
              <w:jc w:val="left"/>
              <w:rPr>
                <w:rFonts w:ascii="仿宋_GB2312" w:hAnsi="宋体" w:eastAsia="仿宋_GB2312" w:cs="宋体"/>
                <w:color w:val="000000"/>
                <w:sz w:val="18"/>
                <w:szCs w:val="18"/>
              </w:rPr>
            </w:pPr>
          </w:p>
        </w:tc>
      </w:tr>
      <w:tr w14:paraId="45BC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FA916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5A82C8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FC1EFC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E191F0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4C8390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15.68</w:t>
            </w:r>
          </w:p>
        </w:tc>
        <w:tc>
          <w:tcPr>
            <w:tcW w:w="1020" w:type="dxa"/>
            <w:tcBorders>
              <w:top w:val="nil"/>
              <w:left w:val="nil"/>
              <w:bottom w:val="single" w:color="auto" w:sz="4" w:space="0"/>
              <w:right w:val="single" w:color="auto" w:sz="4" w:space="0"/>
            </w:tcBorders>
            <w:shd w:val="clear" w:color="auto" w:fill="auto"/>
            <w:noWrap/>
            <w:vAlign w:val="center"/>
          </w:tcPr>
          <w:p w14:paraId="40412B3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15.68</w:t>
            </w:r>
          </w:p>
        </w:tc>
        <w:tc>
          <w:tcPr>
            <w:tcW w:w="950" w:type="dxa"/>
            <w:tcBorders>
              <w:top w:val="nil"/>
              <w:left w:val="nil"/>
              <w:bottom w:val="single" w:color="auto" w:sz="4" w:space="0"/>
              <w:right w:val="single" w:color="auto" w:sz="4" w:space="0"/>
            </w:tcBorders>
            <w:shd w:val="clear" w:color="auto" w:fill="auto"/>
            <w:noWrap/>
            <w:vAlign w:val="center"/>
          </w:tcPr>
          <w:p w14:paraId="1F24D80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15.68</w:t>
            </w:r>
          </w:p>
        </w:tc>
        <w:tc>
          <w:tcPr>
            <w:tcW w:w="840" w:type="dxa"/>
            <w:tcBorders>
              <w:top w:val="nil"/>
              <w:left w:val="nil"/>
              <w:bottom w:val="single" w:color="auto" w:sz="4" w:space="0"/>
              <w:right w:val="single" w:color="auto" w:sz="4" w:space="0"/>
            </w:tcBorders>
            <w:shd w:val="clear" w:color="auto" w:fill="auto"/>
            <w:vAlign w:val="center"/>
          </w:tcPr>
          <w:p w14:paraId="6380F4C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3AC3B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732C6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7A6A7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53404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D5D6F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0A455D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7CDA1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FC8644C">
            <w:pPr>
              <w:jc w:val="left"/>
              <w:rPr>
                <w:rFonts w:ascii="仿宋_GB2312" w:hAnsi="宋体" w:eastAsia="仿宋_GB2312" w:cs="宋体"/>
                <w:b/>
                <w:color w:val="000000"/>
                <w:sz w:val="18"/>
                <w:szCs w:val="18"/>
              </w:rPr>
            </w:pPr>
          </w:p>
        </w:tc>
      </w:tr>
      <w:tr w14:paraId="5F05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A5922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7E594EC">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8F142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04DD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16BB264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15.68</w:t>
            </w:r>
          </w:p>
        </w:tc>
        <w:tc>
          <w:tcPr>
            <w:tcW w:w="1020" w:type="dxa"/>
            <w:tcBorders>
              <w:top w:val="nil"/>
              <w:left w:val="nil"/>
              <w:bottom w:val="single" w:color="auto" w:sz="4" w:space="0"/>
              <w:right w:val="single" w:color="auto" w:sz="4" w:space="0"/>
            </w:tcBorders>
            <w:shd w:val="clear" w:color="auto" w:fill="auto"/>
            <w:noWrap/>
            <w:vAlign w:val="center"/>
          </w:tcPr>
          <w:p w14:paraId="24B929D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15.68</w:t>
            </w:r>
          </w:p>
        </w:tc>
        <w:tc>
          <w:tcPr>
            <w:tcW w:w="950" w:type="dxa"/>
            <w:tcBorders>
              <w:top w:val="nil"/>
              <w:left w:val="nil"/>
              <w:bottom w:val="single" w:color="auto" w:sz="4" w:space="0"/>
              <w:right w:val="single" w:color="auto" w:sz="4" w:space="0"/>
            </w:tcBorders>
            <w:shd w:val="clear" w:color="auto" w:fill="auto"/>
            <w:noWrap/>
            <w:vAlign w:val="center"/>
          </w:tcPr>
          <w:p w14:paraId="6E8817F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15.68</w:t>
            </w:r>
          </w:p>
        </w:tc>
        <w:tc>
          <w:tcPr>
            <w:tcW w:w="840" w:type="dxa"/>
            <w:tcBorders>
              <w:top w:val="nil"/>
              <w:left w:val="nil"/>
              <w:bottom w:val="single" w:color="auto" w:sz="4" w:space="0"/>
              <w:right w:val="single" w:color="auto" w:sz="4" w:space="0"/>
            </w:tcBorders>
            <w:shd w:val="clear" w:color="auto" w:fill="auto"/>
            <w:vAlign w:val="center"/>
          </w:tcPr>
          <w:p w14:paraId="760B60C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8C7F3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FA5C5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B5683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6D0F4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F0183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5DD043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F87C5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9C6E9D2">
            <w:pPr>
              <w:jc w:val="left"/>
              <w:rPr>
                <w:rFonts w:ascii="仿宋_GB2312" w:hAnsi="宋体" w:eastAsia="仿宋_GB2312" w:cs="宋体"/>
                <w:b/>
                <w:color w:val="000000"/>
                <w:sz w:val="18"/>
                <w:szCs w:val="18"/>
              </w:rPr>
            </w:pPr>
          </w:p>
        </w:tc>
      </w:tr>
      <w:tr w14:paraId="2200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3AB1A8">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DBE597D">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A7BF9F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1320FC4">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68939629">
            <w:pPr>
              <w:jc w:val="right"/>
              <w:rPr>
                <w:rFonts w:ascii="仿宋_GB2312" w:hAnsi="宋体" w:eastAsia="仿宋_GB2312" w:cs="宋体"/>
                <w:color w:val="000000"/>
                <w:sz w:val="18"/>
                <w:szCs w:val="18"/>
              </w:rPr>
            </w:pPr>
            <w:r>
              <w:rPr>
                <w:rFonts w:hint="eastAsia" w:ascii="仿宋_GB2312" w:eastAsia="仿宋_GB2312"/>
                <w:color w:val="000000"/>
                <w:sz w:val="18"/>
                <w:szCs w:val="18"/>
              </w:rPr>
              <w:t>13.43</w:t>
            </w:r>
          </w:p>
        </w:tc>
        <w:tc>
          <w:tcPr>
            <w:tcW w:w="1020" w:type="dxa"/>
            <w:tcBorders>
              <w:top w:val="nil"/>
              <w:left w:val="nil"/>
              <w:bottom w:val="single" w:color="auto" w:sz="4" w:space="0"/>
              <w:right w:val="single" w:color="auto" w:sz="4" w:space="0"/>
            </w:tcBorders>
            <w:shd w:val="clear" w:color="auto" w:fill="auto"/>
            <w:noWrap/>
            <w:vAlign w:val="center"/>
          </w:tcPr>
          <w:p w14:paraId="00F4996F">
            <w:pPr>
              <w:jc w:val="right"/>
              <w:rPr>
                <w:rFonts w:ascii="仿宋_GB2312" w:hAnsi="宋体" w:eastAsia="仿宋_GB2312" w:cs="宋体"/>
                <w:color w:val="000000"/>
                <w:sz w:val="18"/>
                <w:szCs w:val="18"/>
              </w:rPr>
            </w:pPr>
            <w:r>
              <w:rPr>
                <w:rFonts w:hint="eastAsia" w:ascii="仿宋_GB2312" w:eastAsia="仿宋_GB2312"/>
                <w:color w:val="000000"/>
                <w:sz w:val="18"/>
                <w:szCs w:val="18"/>
              </w:rPr>
              <w:t>13.43</w:t>
            </w:r>
          </w:p>
        </w:tc>
        <w:tc>
          <w:tcPr>
            <w:tcW w:w="950" w:type="dxa"/>
            <w:tcBorders>
              <w:top w:val="nil"/>
              <w:left w:val="nil"/>
              <w:bottom w:val="single" w:color="auto" w:sz="4" w:space="0"/>
              <w:right w:val="single" w:color="auto" w:sz="4" w:space="0"/>
            </w:tcBorders>
            <w:shd w:val="clear" w:color="auto" w:fill="auto"/>
            <w:noWrap/>
            <w:vAlign w:val="center"/>
          </w:tcPr>
          <w:p w14:paraId="42AEF870">
            <w:pPr>
              <w:jc w:val="right"/>
              <w:rPr>
                <w:rFonts w:ascii="仿宋_GB2312" w:hAnsi="宋体" w:eastAsia="仿宋_GB2312" w:cs="宋体"/>
                <w:color w:val="000000"/>
                <w:sz w:val="18"/>
                <w:szCs w:val="18"/>
              </w:rPr>
            </w:pPr>
            <w:r>
              <w:rPr>
                <w:rFonts w:hint="eastAsia" w:ascii="仿宋_GB2312" w:eastAsia="仿宋_GB2312"/>
                <w:color w:val="000000"/>
                <w:sz w:val="18"/>
                <w:szCs w:val="18"/>
              </w:rPr>
              <w:t>13.43</w:t>
            </w:r>
          </w:p>
        </w:tc>
        <w:tc>
          <w:tcPr>
            <w:tcW w:w="840" w:type="dxa"/>
            <w:tcBorders>
              <w:top w:val="nil"/>
              <w:left w:val="nil"/>
              <w:bottom w:val="single" w:color="auto" w:sz="4" w:space="0"/>
              <w:right w:val="single" w:color="auto" w:sz="4" w:space="0"/>
            </w:tcBorders>
            <w:shd w:val="clear" w:color="auto" w:fill="auto"/>
            <w:vAlign w:val="center"/>
          </w:tcPr>
          <w:p w14:paraId="4D7DB49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86946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F7CAB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828E17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5F60C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10D9D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819FE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E09E3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216A88">
            <w:pPr>
              <w:jc w:val="left"/>
              <w:rPr>
                <w:rFonts w:ascii="仿宋_GB2312" w:hAnsi="宋体" w:eastAsia="仿宋_GB2312" w:cs="宋体"/>
                <w:color w:val="000000"/>
                <w:sz w:val="18"/>
                <w:szCs w:val="18"/>
              </w:rPr>
            </w:pPr>
          </w:p>
        </w:tc>
      </w:tr>
      <w:tr w14:paraId="1288F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EFAE77">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D04B7BC">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909A373">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1D0723B">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24BB1A27">
            <w:pPr>
              <w:jc w:val="right"/>
              <w:rPr>
                <w:rFonts w:ascii="仿宋_GB2312" w:hAnsi="宋体" w:eastAsia="仿宋_GB2312" w:cs="宋体"/>
                <w:color w:val="000000"/>
                <w:sz w:val="18"/>
                <w:szCs w:val="18"/>
              </w:rPr>
            </w:pPr>
            <w:r>
              <w:rPr>
                <w:rFonts w:hint="eastAsia" w:ascii="仿宋_GB2312" w:eastAsia="仿宋_GB2312"/>
                <w:color w:val="000000"/>
                <w:sz w:val="18"/>
                <w:szCs w:val="18"/>
              </w:rPr>
              <w:t>2.25</w:t>
            </w:r>
          </w:p>
        </w:tc>
        <w:tc>
          <w:tcPr>
            <w:tcW w:w="1020" w:type="dxa"/>
            <w:tcBorders>
              <w:top w:val="nil"/>
              <w:left w:val="nil"/>
              <w:bottom w:val="single" w:color="auto" w:sz="4" w:space="0"/>
              <w:right w:val="single" w:color="auto" w:sz="4" w:space="0"/>
            </w:tcBorders>
            <w:shd w:val="clear" w:color="auto" w:fill="auto"/>
            <w:noWrap/>
            <w:vAlign w:val="center"/>
          </w:tcPr>
          <w:p w14:paraId="38E7000B">
            <w:pPr>
              <w:jc w:val="right"/>
              <w:rPr>
                <w:rFonts w:ascii="仿宋_GB2312" w:hAnsi="宋体" w:eastAsia="仿宋_GB2312" w:cs="宋体"/>
                <w:color w:val="000000"/>
                <w:sz w:val="18"/>
                <w:szCs w:val="18"/>
              </w:rPr>
            </w:pPr>
            <w:r>
              <w:rPr>
                <w:rFonts w:hint="eastAsia" w:ascii="仿宋_GB2312" w:eastAsia="仿宋_GB2312"/>
                <w:color w:val="000000"/>
                <w:sz w:val="18"/>
                <w:szCs w:val="18"/>
              </w:rPr>
              <w:t>2.25</w:t>
            </w:r>
          </w:p>
        </w:tc>
        <w:tc>
          <w:tcPr>
            <w:tcW w:w="950" w:type="dxa"/>
            <w:tcBorders>
              <w:top w:val="nil"/>
              <w:left w:val="nil"/>
              <w:bottom w:val="single" w:color="auto" w:sz="4" w:space="0"/>
              <w:right w:val="single" w:color="auto" w:sz="4" w:space="0"/>
            </w:tcBorders>
            <w:shd w:val="clear" w:color="auto" w:fill="auto"/>
            <w:noWrap/>
            <w:vAlign w:val="center"/>
          </w:tcPr>
          <w:p w14:paraId="10F9707A">
            <w:pPr>
              <w:jc w:val="right"/>
              <w:rPr>
                <w:rFonts w:ascii="仿宋_GB2312" w:hAnsi="宋体" w:eastAsia="仿宋_GB2312" w:cs="宋体"/>
                <w:color w:val="000000"/>
                <w:sz w:val="18"/>
                <w:szCs w:val="18"/>
              </w:rPr>
            </w:pPr>
            <w:r>
              <w:rPr>
                <w:rFonts w:hint="eastAsia" w:ascii="仿宋_GB2312" w:eastAsia="仿宋_GB2312"/>
                <w:color w:val="000000"/>
                <w:sz w:val="18"/>
                <w:szCs w:val="18"/>
              </w:rPr>
              <w:t>2.25</w:t>
            </w:r>
          </w:p>
        </w:tc>
        <w:tc>
          <w:tcPr>
            <w:tcW w:w="840" w:type="dxa"/>
            <w:tcBorders>
              <w:top w:val="nil"/>
              <w:left w:val="nil"/>
              <w:bottom w:val="single" w:color="auto" w:sz="4" w:space="0"/>
              <w:right w:val="single" w:color="auto" w:sz="4" w:space="0"/>
            </w:tcBorders>
            <w:shd w:val="clear" w:color="auto" w:fill="auto"/>
            <w:vAlign w:val="center"/>
          </w:tcPr>
          <w:p w14:paraId="4C5CC0E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621E5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31B13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684FC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C8E24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9E847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4D3AB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D2B58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8AF294">
            <w:pPr>
              <w:jc w:val="left"/>
              <w:rPr>
                <w:rFonts w:ascii="仿宋_GB2312" w:hAnsi="宋体" w:eastAsia="仿宋_GB2312" w:cs="宋体"/>
                <w:color w:val="000000"/>
                <w:sz w:val="18"/>
                <w:szCs w:val="18"/>
              </w:rPr>
            </w:pPr>
          </w:p>
        </w:tc>
      </w:tr>
      <w:tr w14:paraId="7EF6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BA813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9FACA7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35B0E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7D1B72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36B8C5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25.32</w:t>
            </w:r>
          </w:p>
        </w:tc>
        <w:tc>
          <w:tcPr>
            <w:tcW w:w="1020" w:type="dxa"/>
            <w:tcBorders>
              <w:top w:val="nil"/>
              <w:left w:val="nil"/>
              <w:bottom w:val="single" w:color="auto" w:sz="4" w:space="0"/>
              <w:right w:val="single" w:color="auto" w:sz="4" w:space="0"/>
            </w:tcBorders>
            <w:shd w:val="clear" w:color="auto" w:fill="auto"/>
            <w:noWrap/>
            <w:vAlign w:val="center"/>
          </w:tcPr>
          <w:p w14:paraId="3FF48CA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25.32</w:t>
            </w:r>
          </w:p>
        </w:tc>
        <w:tc>
          <w:tcPr>
            <w:tcW w:w="950" w:type="dxa"/>
            <w:tcBorders>
              <w:top w:val="nil"/>
              <w:left w:val="nil"/>
              <w:bottom w:val="single" w:color="auto" w:sz="4" w:space="0"/>
              <w:right w:val="single" w:color="auto" w:sz="4" w:space="0"/>
            </w:tcBorders>
            <w:shd w:val="clear" w:color="auto" w:fill="auto"/>
            <w:noWrap/>
            <w:vAlign w:val="center"/>
          </w:tcPr>
          <w:p w14:paraId="23C587D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25.32</w:t>
            </w:r>
          </w:p>
        </w:tc>
        <w:tc>
          <w:tcPr>
            <w:tcW w:w="840" w:type="dxa"/>
            <w:tcBorders>
              <w:top w:val="nil"/>
              <w:left w:val="nil"/>
              <w:bottom w:val="single" w:color="auto" w:sz="4" w:space="0"/>
              <w:right w:val="single" w:color="auto" w:sz="4" w:space="0"/>
            </w:tcBorders>
            <w:shd w:val="clear" w:color="auto" w:fill="auto"/>
            <w:vAlign w:val="center"/>
          </w:tcPr>
          <w:p w14:paraId="6BF9F9E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F5243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7AC08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38A23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B48B3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4CEE3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5C2AF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E853C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E2557A">
            <w:pPr>
              <w:jc w:val="left"/>
              <w:rPr>
                <w:rFonts w:ascii="仿宋_GB2312" w:hAnsi="宋体" w:eastAsia="仿宋_GB2312" w:cs="宋体"/>
                <w:b/>
                <w:color w:val="000000"/>
                <w:sz w:val="18"/>
                <w:szCs w:val="18"/>
              </w:rPr>
            </w:pPr>
          </w:p>
        </w:tc>
      </w:tr>
      <w:tr w14:paraId="1C89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E6C1E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2AA873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31285A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89E1961">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440838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25.32</w:t>
            </w:r>
          </w:p>
        </w:tc>
        <w:tc>
          <w:tcPr>
            <w:tcW w:w="1020" w:type="dxa"/>
            <w:tcBorders>
              <w:top w:val="nil"/>
              <w:left w:val="nil"/>
              <w:bottom w:val="single" w:color="auto" w:sz="4" w:space="0"/>
              <w:right w:val="single" w:color="auto" w:sz="4" w:space="0"/>
            </w:tcBorders>
            <w:shd w:val="clear" w:color="auto" w:fill="auto"/>
            <w:noWrap/>
            <w:vAlign w:val="center"/>
          </w:tcPr>
          <w:p w14:paraId="0A03352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25.32</w:t>
            </w:r>
          </w:p>
        </w:tc>
        <w:tc>
          <w:tcPr>
            <w:tcW w:w="950" w:type="dxa"/>
            <w:tcBorders>
              <w:top w:val="nil"/>
              <w:left w:val="nil"/>
              <w:bottom w:val="single" w:color="auto" w:sz="4" w:space="0"/>
              <w:right w:val="single" w:color="auto" w:sz="4" w:space="0"/>
            </w:tcBorders>
            <w:shd w:val="clear" w:color="auto" w:fill="auto"/>
            <w:noWrap/>
            <w:vAlign w:val="center"/>
          </w:tcPr>
          <w:p w14:paraId="381AE1D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25.32</w:t>
            </w:r>
          </w:p>
        </w:tc>
        <w:tc>
          <w:tcPr>
            <w:tcW w:w="840" w:type="dxa"/>
            <w:tcBorders>
              <w:top w:val="nil"/>
              <w:left w:val="nil"/>
              <w:bottom w:val="single" w:color="auto" w:sz="4" w:space="0"/>
              <w:right w:val="single" w:color="auto" w:sz="4" w:space="0"/>
            </w:tcBorders>
            <w:shd w:val="clear" w:color="auto" w:fill="auto"/>
            <w:vAlign w:val="center"/>
          </w:tcPr>
          <w:p w14:paraId="7A57230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E71A7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EFCC3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79D9E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A96C3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A9C9D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B0C54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8CF78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701D65A">
            <w:pPr>
              <w:jc w:val="left"/>
              <w:rPr>
                <w:rFonts w:ascii="仿宋_GB2312" w:hAnsi="宋体" w:eastAsia="仿宋_GB2312" w:cs="宋体"/>
                <w:b/>
                <w:color w:val="000000"/>
                <w:sz w:val="18"/>
                <w:szCs w:val="18"/>
              </w:rPr>
            </w:pPr>
          </w:p>
        </w:tc>
      </w:tr>
      <w:tr w14:paraId="7729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185621">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8AD04F5">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0A4041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F3DE570">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497AF8F">
            <w:pPr>
              <w:jc w:val="right"/>
              <w:rPr>
                <w:rFonts w:ascii="仿宋_GB2312" w:hAnsi="宋体" w:eastAsia="仿宋_GB2312" w:cs="宋体"/>
                <w:color w:val="000000"/>
                <w:sz w:val="18"/>
                <w:szCs w:val="18"/>
              </w:rPr>
            </w:pPr>
            <w:r>
              <w:rPr>
                <w:rFonts w:hint="eastAsia" w:ascii="仿宋_GB2312" w:eastAsia="仿宋_GB2312"/>
                <w:color w:val="000000"/>
                <w:sz w:val="18"/>
                <w:szCs w:val="18"/>
              </w:rPr>
              <w:t>25.32</w:t>
            </w:r>
          </w:p>
        </w:tc>
        <w:tc>
          <w:tcPr>
            <w:tcW w:w="1020" w:type="dxa"/>
            <w:tcBorders>
              <w:top w:val="nil"/>
              <w:left w:val="nil"/>
              <w:bottom w:val="single" w:color="auto" w:sz="4" w:space="0"/>
              <w:right w:val="single" w:color="auto" w:sz="4" w:space="0"/>
            </w:tcBorders>
            <w:shd w:val="clear" w:color="auto" w:fill="auto"/>
            <w:noWrap/>
            <w:vAlign w:val="center"/>
          </w:tcPr>
          <w:p w14:paraId="5A36F1CA">
            <w:pPr>
              <w:jc w:val="right"/>
              <w:rPr>
                <w:rFonts w:ascii="仿宋_GB2312" w:hAnsi="宋体" w:eastAsia="仿宋_GB2312" w:cs="宋体"/>
                <w:color w:val="000000"/>
                <w:sz w:val="18"/>
                <w:szCs w:val="18"/>
              </w:rPr>
            </w:pPr>
            <w:r>
              <w:rPr>
                <w:rFonts w:hint="eastAsia" w:ascii="仿宋_GB2312" w:eastAsia="仿宋_GB2312"/>
                <w:color w:val="000000"/>
                <w:sz w:val="18"/>
                <w:szCs w:val="18"/>
              </w:rPr>
              <w:t>25.32</w:t>
            </w:r>
          </w:p>
        </w:tc>
        <w:tc>
          <w:tcPr>
            <w:tcW w:w="950" w:type="dxa"/>
            <w:tcBorders>
              <w:top w:val="nil"/>
              <w:left w:val="nil"/>
              <w:bottom w:val="single" w:color="auto" w:sz="4" w:space="0"/>
              <w:right w:val="single" w:color="auto" w:sz="4" w:space="0"/>
            </w:tcBorders>
            <w:shd w:val="clear" w:color="auto" w:fill="auto"/>
            <w:noWrap/>
            <w:vAlign w:val="center"/>
          </w:tcPr>
          <w:p w14:paraId="08E6C15B">
            <w:pPr>
              <w:jc w:val="right"/>
              <w:rPr>
                <w:rFonts w:ascii="仿宋_GB2312" w:hAnsi="宋体" w:eastAsia="仿宋_GB2312" w:cs="宋体"/>
                <w:color w:val="000000"/>
                <w:sz w:val="18"/>
                <w:szCs w:val="18"/>
              </w:rPr>
            </w:pPr>
            <w:r>
              <w:rPr>
                <w:rFonts w:hint="eastAsia" w:ascii="仿宋_GB2312" w:eastAsia="仿宋_GB2312"/>
                <w:color w:val="000000"/>
                <w:sz w:val="18"/>
                <w:szCs w:val="18"/>
              </w:rPr>
              <w:t>25.32</w:t>
            </w:r>
          </w:p>
        </w:tc>
        <w:tc>
          <w:tcPr>
            <w:tcW w:w="840" w:type="dxa"/>
            <w:tcBorders>
              <w:top w:val="nil"/>
              <w:left w:val="nil"/>
              <w:bottom w:val="single" w:color="auto" w:sz="4" w:space="0"/>
              <w:right w:val="single" w:color="auto" w:sz="4" w:space="0"/>
            </w:tcBorders>
            <w:shd w:val="clear" w:color="auto" w:fill="auto"/>
            <w:vAlign w:val="center"/>
          </w:tcPr>
          <w:p w14:paraId="179473E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2F7FC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4679E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BF164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C6F57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C3B55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0FAB2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26095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41AA25">
            <w:pPr>
              <w:jc w:val="left"/>
              <w:rPr>
                <w:rFonts w:ascii="仿宋_GB2312" w:hAnsi="宋体" w:eastAsia="仿宋_GB2312" w:cs="宋体"/>
                <w:color w:val="000000"/>
                <w:sz w:val="18"/>
                <w:szCs w:val="18"/>
              </w:rPr>
            </w:pPr>
          </w:p>
        </w:tc>
      </w:tr>
      <w:tr w14:paraId="0CE5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05792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70464D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E9C758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3549C9A">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0085F0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852.79</w:t>
            </w:r>
          </w:p>
        </w:tc>
        <w:tc>
          <w:tcPr>
            <w:tcW w:w="1020" w:type="dxa"/>
            <w:tcBorders>
              <w:top w:val="nil"/>
              <w:left w:val="nil"/>
              <w:bottom w:val="single" w:color="auto" w:sz="4" w:space="0"/>
              <w:right w:val="single" w:color="auto" w:sz="4" w:space="0"/>
            </w:tcBorders>
            <w:shd w:val="clear" w:color="auto" w:fill="auto"/>
            <w:noWrap/>
            <w:vAlign w:val="center"/>
          </w:tcPr>
          <w:p w14:paraId="3C32EB1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814.79</w:t>
            </w:r>
          </w:p>
        </w:tc>
        <w:tc>
          <w:tcPr>
            <w:tcW w:w="950" w:type="dxa"/>
            <w:tcBorders>
              <w:top w:val="nil"/>
              <w:left w:val="nil"/>
              <w:bottom w:val="single" w:color="auto" w:sz="4" w:space="0"/>
              <w:right w:val="single" w:color="auto" w:sz="4" w:space="0"/>
            </w:tcBorders>
            <w:shd w:val="clear" w:color="auto" w:fill="auto"/>
            <w:noWrap/>
            <w:vAlign w:val="center"/>
          </w:tcPr>
          <w:p w14:paraId="08717D6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814.79</w:t>
            </w:r>
          </w:p>
        </w:tc>
        <w:tc>
          <w:tcPr>
            <w:tcW w:w="840" w:type="dxa"/>
            <w:tcBorders>
              <w:top w:val="nil"/>
              <w:left w:val="nil"/>
              <w:bottom w:val="single" w:color="auto" w:sz="4" w:space="0"/>
              <w:right w:val="single" w:color="auto" w:sz="4" w:space="0"/>
            </w:tcBorders>
            <w:shd w:val="clear" w:color="auto" w:fill="auto"/>
            <w:vAlign w:val="center"/>
          </w:tcPr>
          <w:p w14:paraId="04E51DD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B725E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3737A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602A1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3A7A7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78C1C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ADEE7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38.00</w:t>
            </w:r>
          </w:p>
        </w:tc>
        <w:tc>
          <w:tcPr>
            <w:tcW w:w="840" w:type="dxa"/>
            <w:tcBorders>
              <w:top w:val="nil"/>
              <w:left w:val="nil"/>
              <w:bottom w:val="single" w:color="auto" w:sz="4" w:space="0"/>
              <w:right w:val="single" w:color="auto" w:sz="4" w:space="0"/>
            </w:tcBorders>
            <w:shd w:val="clear" w:color="auto" w:fill="auto"/>
            <w:vAlign w:val="center"/>
          </w:tcPr>
          <w:p w14:paraId="12A3286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51959E">
            <w:pPr>
              <w:jc w:val="left"/>
              <w:rPr>
                <w:rFonts w:ascii="仿宋_GB2312" w:hAnsi="宋体" w:eastAsia="仿宋_GB2312" w:cs="宋体"/>
                <w:b/>
                <w:color w:val="000000"/>
                <w:sz w:val="18"/>
                <w:szCs w:val="18"/>
              </w:rPr>
            </w:pPr>
          </w:p>
        </w:tc>
      </w:tr>
    </w:tbl>
    <w:p w14:paraId="4CE1873B">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B5E807E">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437409D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667C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5AB1D94">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编制单位：托克逊县审计局</w:t>
            </w:r>
          </w:p>
        </w:tc>
        <w:tc>
          <w:tcPr>
            <w:tcW w:w="1300" w:type="dxa"/>
            <w:tcBorders>
              <w:top w:val="nil"/>
              <w:left w:val="nil"/>
              <w:bottom w:val="nil"/>
              <w:right w:val="nil"/>
            </w:tcBorders>
          </w:tcPr>
          <w:p w14:paraId="209A9CBF">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095B04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F2687D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436E77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475EE2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3B5FF5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811B06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9A94CA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EEEE94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E791D1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F1097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E18208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1EA5CE9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9F42D8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782B137">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BD54E6B">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12E24A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2401272">
            <w:pPr>
              <w:widowControl/>
              <w:jc w:val="left"/>
              <w:rPr>
                <w:rFonts w:ascii="仿宋_GB2312" w:eastAsia="仿宋_GB2312"/>
                <w:b/>
                <w:bCs/>
                <w:color w:val="000000"/>
                <w:kern w:val="0"/>
                <w:sz w:val="20"/>
                <w:szCs w:val="20"/>
              </w:rPr>
            </w:pPr>
          </w:p>
        </w:tc>
      </w:tr>
      <w:tr w14:paraId="3F60E4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809C4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2F82A9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5875BD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4DB37A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18F2AE6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772.49</w:t>
            </w:r>
          </w:p>
        </w:tc>
        <w:tc>
          <w:tcPr>
            <w:tcW w:w="1856" w:type="dxa"/>
            <w:tcBorders>
              <w:top w:val="nil"/>
              <w:left w:val="nil"/>
              <w:bottom w:val="single" w:color="auto" w:sz="4" w:space="0"/>
              <w:right w:val="single" w:color="auto" w:sz="4" w:space="0"/>
            </w:tcBorders>
            <w:shd w:val="clear" w:color="auto" w:fill="auto"/>
            <w:vAlign w:val="center"/>
          </w:tcPr>
          <w:p w14:paraId="311969D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234.49</w:t>
            </w:r>
          </w:p>
        </w:tc>
        <w:tc>
          <w:tcPr>
            <w:tcW w:w="1904" w:type="dxa"/>
            <w:gridSpan w:val="2"/>
            <w:tcBorders>
              <w:top w:val="nil"/>
              <w:left w:val="nil"/>
              <w:bottom w:val="single" w:color="auto" w:sz="4" w:space="0"/>
              <w:right w:val="single" w:color="auto" w:sz="4" w:space="0"/>
            </w:tcBorders>
            <w:shd w:val="clear" w:color="auto" w:fill="auto"/>
            <w:vAlign w:val="center"/>
          </w:tcPr>
          <w:p w14:paraId="36FDBDA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538.00</w:t>
            </w:r>
          </w:p>
        </w:tc>
      </w:tr>
      <w:tr w14:paraId="1898F9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3CADE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9E8260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6A087DD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2D1808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审计事务</w:t>
            </w:r>
          </w:p>
        </w:tc>
        <w:tc>
          <w:tcPr>
            <w:tcW w:w="1855" w:type="dxa"/>
            <w:tcBorders>
              <w:top w:val="nil"/>
              <w:left w:val="nil"/>
              <w:bottom w:val="single" w:color="auto" w:sz="4" w:space="0"/>
              <w:right w:val="single" w:color="auto" w:sz="4" w:space="0"/>
            </w:tcBorders>
            <w:shd w:val="clear" w:color="auto" w:fill="auto"/>
            <w:vAlign w:val="center"/>
          </w:tcPr>
          <w:p w14:paraId="1A3C441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772.49</w:t>
            </w:r>
          </w:p>
        </w:tc>
        <w:tc>
          <w:tcPr>
            <w:tcW w:w="1856" w:type="dxa"/>
            <w:tcBorders>
              <w:top w:val="nil"/>
              <w:left w:val="nil"/>
              <w:bottom w:val="single" w:color="auto" w:sz="4" w:space="0"/>
              <w:right w:val="single" w:color="auto" w:sz="4" w:space="0"/>
            </w:tcBorders>
            <w:shd w:val="clear" w:color="auto" w:fill="auto"/>
            <w:vAlign w:val="center"/>
          </w:tcPr>
          <w:p w14:paraId="150DBF3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234.49</w:t>
            </w:r>
          </w:p>
        </w:tc>
        <w:tc>
          <w:tcPr>
            <w:tcW w:w="1904" w:type="dxa"/>
            <w:gridSpan w:val="2"/>
            <w:tcBorders>
              <w:top w:val="nil"/>
              <w:left w:val="nil"/>
              <w:bottom w:val="single" w:color="auto" w:sz="4" w:space="0"/>
              <w:right w:val="single" w:color="auto" w:sz="4" w:space="0"/>
            </w:tcBorders>
            <w:shd w:val="clear" w:color="auto" w:fill="auto"/>
            <w:vAlign w:val="center"/>
          </w:tcPr>
          <w:p w14:paraId="4B6C662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538.00</w:t>
            </w:r>
          </w:p>
        </w:tc>
      </w:tr>
      <w:tr w14:paraId="041D12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A5E1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59C6051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1CBE0BD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1D7F6D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15256C8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272.49</w:t>
            </w:r>
          </w:p>
        </w:tc>
        <w:tc>
          <w:tcPr>
            <w:tcW w:w="1856" w:type="dxa"/>
            <w:tcBorders>
              <w:top w:val="nil"/>
              <w:left w:val="nil"/>
              <w:bottom w:val="single" w:color="auto" w:sz="4" w:space="0"/>
              <w:right w:val="single" w:color="auto" w:sz="4" w:space="0"/>
            </w:tcBorders>
            <w:shd w:val="clear" w:color="auto" w:fill="auto"/>
            <w:vAlign w:val="center"/>
          </w:tcPr>
          <w:p w14:paraId="57C02E8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234.49</w:t>
            </w:r>
          </w:p>
        </w:tc>
        <w:tc>
          <w:tcPr>
            <w:tcW w:w="1904" w:type="dxa"/>
            <w:gridSpan w:val="2"/>
            <w:tcBorders>
              <w:top w:val="nil"/>
              <w:left w:val="nil"/>
              <w:bottom w:val="single" w:color="auto" w:sz="4" w:space="0"/>
              <w:right w:val="single" w:color="auto" w:sz="4" w:space="0"/>
            </w:tcBorders>
            <w:shd w:val="clear" w:color="auto" w:fill="auto"/>
            <w:vAlign w:val="center"/>
          </w:tcPr>
          <w:p w14:paraId="02C614E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38.00</w:t>
            </w:r>
          </w:p>
        </w:tc>
      </w:tr>
      <w:tr w14:paraId="6D42E7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485E4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7556615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0DE12C1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1264133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其他审计事务支出</w:t>
            </w:r>
          </w:p>
        </w:tc>
        <w:tc>
          <w:tcPr>
            <w:tcW w:w="1855" w:type="dxa"/>
            <w:tcBorders>
              <w:top w:val="nil"/>
              <w:left w:val="nil"/>
              <w:bottom w:val="single" w:color="auto" w:sz="4" w:space="0"/>
              <w:right w:val="single" w:color="auto" w:sz="4" w:space="0"/>
            </w:tcBorders>
            <w:shd w:val="clear" w:color="auto" w:fill="auto"/>
            <w:vAlign w:val="center"/>
          </w:tcPr>
          <w:p w14:paraId="24410D2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500.00</w:t>
            </w:r>
          </w:p>
        </w:tc>
        <w:tc>
          <w:tcPr>
            <w:tcW w:w="1856" w:type="dxa"/>
            <w:tcBorders>
              <w:top w:val="nil"/>
              <w:left w:val="nil"/>
              <w:bottom w:val="single" w:color="auto" w:sz="4" w:space="0"/>
              <w:right w:val="single" w:color="auto" w:sz="4" w:space="0"/>
            </w:tcBorders>
            <w:shd w:val="clear" w:color="auto" w:fill="auto"/>
            <w:vAlign w:val="center"/>
          </w:tcPr>
          <w:p w14:paraId="6EA35109">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A68B05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500.00</w:t>
            </w:r>
          </w:p>
        </w:tc>
      </w:tr>
      <w:tr w14:paraId="71FED6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C2B12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A12384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806986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01049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BDCECE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39.30</w:t>
            </w:r>
          </w:p>
        </w:tc>
        <w:tc>
          <w:tcPr>
            <w:tcW w:w="1856" w:type="dxa"/>
            <w:tcBorders>
              <w:top w:val="nil"/>
              <w:left w:val="nil"/>
              <w:bottom w:val="single" w:color="auto" w:sz="4" w:space="0"/>
              <w:right w:val="single" w:color="auto" w:sz="4" w:space="0"/>
            </w:tcBorders>
            <w:shd w:val="clear" w:color="auto" w:fill="auto"/>
            <w:vAlign w:val="center"/>
          </w:tcPr>
          <w:p w14:paraId="357936C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39.30</w:t>
            </w:r>
          </w:p>
        </w:tc>
        <w:tc>
          <w:tcPr>
            <w:tcW w:w="1904" w:type="dxa"/>
            <w:gridSpan w:val="2"/>
            <w:tcBorders>
              <w:top w:val="nil"/>
              <w:left w:val="nil"/>
              <w:bottom w:val="single" w:color="auto" w:sz="4" w:space="0"/>
              <w:right w:val="single" w:color="auto" w:sz="4" w:space="0"/>
            </w:tcBorders>
            <w:shd w:val="clear" w:color="auto" w:fill="auto"/>
            <w:vAlign w:val="center"/>
          </w:tcPr>
          <w:p w14:paraId="063673A3">
            <w:pPr>
              <w:widowControl/>
              <w:jc w:val="right"/>
              <w:rPr>
                <w:rFonts w:ascii="仿宋_GB2312" w:hAnsi="宋体" w:eastAsia="仿宋_GB2312" w:cs="宋体"/>
                <w:b/>
                <w:bCs/>
                <w:color w:val="000000"/>
                <w:kern w:val="0"/>
                <w:sz w:val="18"/>
                <w:szCs w:val="18"/>
              </w:rPr>
            </w:pPr>
          </w:p>
        </w:tc>
      </w:tr>
      <w:tr w14:paraId="0034BC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6D811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BFEC36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79AEAA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D2A121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205DAF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39.30</w:t>
            </w:r>
          </w:p>
        </w:tc>
        <w:tc>
          <w:tcPr>
            <w:tcW w:w="1856" w:type="dxa"/>
            <w:tcBorders>
              <w:top w:val="nil"/>
              <w:left w:val="nil"/>
              <w:bottom w:val="single" w:color="auto" w:sz="4" w:space="0"/>
              <w:right w:val="single" w:color="auto" w:sz="4" w:space="0"/>
            </w:tcBorders>
            <w:shd w:val="clear" w:color="auto" w:fill="auto"/>
            <w:vAlign w:val="center"/>
          </w:tcPr>
          <w:p w14:paraId="55AD4BC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39.30</w:t>
            </w:r>
          </w:p>
        </w:tc>
        <w:tc>
          <w:tcPr>
            <w:tcW w:w="1904" w:type="dxa"/>
            <w:gridSpan w:val="2"/>
            <w:tcBorders>
              <w:top w:val="nil"/>
              <w:left w:val="nil"/>
              <w:bottom w:val="single" w:color="auto" w:sz="4" w:space="0"/>
              <w:right w:val="single" w:color="auto" w:sz="4" w:space="0"/>
            </w:tcBorders>
            <w:shd w:val="clear" w:color="auto" w:fill="auto"/>
            <w:vAlign w:val="center"/>
          </w:tcPr>
          <w:p w14:paraId="744117A3">
            <w:pPr>
              <w:widowControl/>
              <w:jc w:val="right"/>
              <w:rPr>
                <w:rFonts w:ascii="仿宋_GB2312" w:hAnsi="宋体" w:eastAsia="仿宋_GB2312" w:cs="宋体"/>
                <w:b/>
                <w:bCs/>
                <w:color w:val="000000"/>
                <w:kern w:val="0"/>
                <w:sz w:val="18"/>
                <w:szCs w:val="18"/>
              </w:rPr>
            </w:pPr>
          </w:p>
        </w:tc>
      </w:tr>
      <w:tr w14:paraId="45AA95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24F7A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F3C7BB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E62BB0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CAD4E1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3F988BD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7.67</w:t>
            </w:r>
          </w:p>
        </w:tc>
        <w:tc>
          <w:tcPr>
            <w:tcW w:w="1856" w:type="dxa"/>
            <w:tcBorders>
              <w:top w:val="nil"/>
              <w:left w:val="nil"/>
              <w:bottom w:val="single" w:color="auto" w:sz="4" w:space="0"/>
              <w:right w:val="single" w:color="auto" w:sz="4" w:space="0"/>
            </w:tcBorders>
            <w:shd w:val="clear" w:color="auto" w:fill="auto"/>
            <w:vAlign w:val="center"/>
          </w:tcPr>
          <w:p w14:paraId="5A396A4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7.67</w:t>
            </w:r>
          </w:p>
        </w:tc>
        <w:tc>
          <w:tcPr>
            <w:tcW w:w="1904" w:type="dxa"/>
            <w:gridSpan w:val="2"/>
            <w:tcBorders>
              <w:top w:val="nil"/>
              <w:left w:val="nil"/>
              <w:bottom w:val="single" w:color="auto" w:sz="4" w:space="0"/>
              <w:right w:val="single" w:color="auto" w:sz="4" w:space="0"/>
            </w:tcBorders>
            <w:shd w:val="clear" w:color="auto" w:fill="auto"/>
            <w:vAlign w:val="center"/>
          </w:tcPr>
          <w:p w14:paraId="67AF2851">
            <w:pPr>
              <w:widowControl/>
              <w:jc w:val="right"/>
              <w:rPr>
                <w:rFonts w:ascii="仿宋_GB2312" w:hAnsi="宋体" w:eastAsia="仿宋_GB2312" w:cs="宋体"/>
                <w:b/>
                <w:bCs/>
                <w:color w:val="000000"/>
                <w:kern w:val="0"/>
                <w:sz w:val="18"/>
                <w:szCs w:val="18"/>
              </w:rPr>
            </w:pPr>
          </w:p>
        </w:tc>
      </w:tr>
      <w:tr w14:paraId="0D08EC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2E77B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DB2E7D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376015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511D802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3CB32E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31.63</w:t>
            </w:r>
          </w:p>
        </w:tc>
        <w:tc>
          <w:tcPr>
            <w:tcW w:w="1856" w:type="dxa"/>
            <w:tcBorders>
              <w:top w:val="nil"/>
              <w:left w:val="nil"/>
              <w:bottom w:val="single" w:color="auto" w:sz="4" w:space="0"/>
              <w:right w:val="single" w:color="auto" w:sz="4" w:space="0"/>
            </w:tcBorders>
            <w:shd w:val="clear" w:color="auto" w:fill="auto"/>
            <w:vAlign w:val="center"/>
          </w:tcPr>
          <w:p w14:paraId="556DECF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31.63</w:t>
            </w:r>
          </w:p>
        </w:tc>
        <w:tc>
          <w:tcPr>
            <w:tcW w:w="1904" w:type="dxa"/>
            <w:gridSpan w:val="2"/>
            <w:tcBorders>
              <w:top w:val="nil"/>
              <w:left w:val="nil"/>
              <w:bottom w:val="single" w:color="auto" w:sz="4" w:space="0"/>
              <w:right w:val="single" w:color="auto" w:sz="4" w:space="0"/>
            </w:tcBorders>
            <w:shd w:val="clear" w:color="auto" w:fill="auto"/>
            <w:vAlign w:val="center"/>
          </w:tcPr>
          <w:p w14:paraId="7527A59A">
            <w:pPr>
              <w:widowControl/>
              <w:jc w:val="right"/>
              <w:rPr>
                <w:rFonts w:ascii="仿宋_GB2312" w:hAnsi="宋体" w:eastAsia="仿宋_GB2312" w:cs="宋体"/>
                <w:b/>
                <w:bCs/>
                <w:color w:val="000000"/>
                <w:kern w:val="0"/>
                <w:sz w:val="18"/>
                <w:szCs w:val="18"/>
              </w:rPr>
            </w:pPr>
          </w:p>
        </w:tc>
      </w:tr>
      <w:tr w14:paraId="4974AE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711EA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0B1F6F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65D073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9EB023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7C05F5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15.68</w:t>
            </w:r>
          </w:p>
        </w:tc>
        <w:tc>
          <w:tcPr>
            <w:tcW w:w="1856" w:type="dxa"/>
            <w:tcBorders>
              <w:top w:val="nil"/>
              <w:left w:val="nil"/>
              <w:bottom w:val="single" w:color="auto" w:sz="4" w:space="0"/>
              <w:right w:val="single" w:color="auto" w:sz="4" w:space="0"/>
            </w:tcBorders>
            <w:shd w:val="clear" w:color="auto" w:fill="auto"/>
            <w:vAlign w:val="center"/>
          </w:tcPr>
          <w:p w14:paraId="0A15FC9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15.68</w:t>
            </w:r>
          </w:p>
        </w:tc>
        <w:tc>
          <w:tcPr>
            <w:tcW w:w="1904" w:type="dxa"/>
            <w:gridSpan w:val="2"/>
            <w:tcBorders>
              <w:top w:val="nil"/>
              <w:left w:val="nil"/>
              <w:bottom w:val="single" w:color="auto" w:sz="4" w:space="0"/>
              <w:right w:val="single" w:color="auto" w:sz="4" w:space="0"/>
            </w:tcBorders>
            <w:shd w:val="clear" w:color="auto" w:fill="auto"/>
            <w:vAlign w:val="center"/>
          </w:tcPr>
          <w:p w14:paraId="08874BD4">
            <w:pPr>
              <w:widowControl/>
              <w:jc w:val="right"/>
              <w:rPr>
                <w:rFonts w:ascii="仿宋_GB2312" w:hAnsi="宋体" w:eastAsia="仿宋_GB2312" w:cs="宋体"/>
                <w:b/>
                <w:bCs/>
                <w:color w:val="000000"/>
                <w:kern w:val="0"/>
                <w:sz w:val="18"/>
                <w:szCs w:val="18"/>
              </w:rPr>
            </w:pPr>
          </w:p>
        </w:tc>
      </w:tr>
      <w:tr w14:paraId="7097E7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659D5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151136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E6139B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2F10F2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44DE59E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15.68</w:t>
            </w:r>
          </w:p>
        </w:tc>
        <w:tc>
          <w:tcPr>
            <w:tcW w:w="1856" w:type="dxa"/>
            <w:tcBorders>
              <w:top w:val="nil"/>
              <w:left w:val="nil"/>
              <w:bottom w:val="single" w:color="auto" w:sz="4" w:space="0"/>
              <w:right w:val="single" w:color="auto" w:sz="4" w:space="0"/>
            </w:tcBorders>
            <w:shd w:val="clear" w:color="auto" w:fill="auto"/>
            <w:vAlign w:val="center"/>
          </w:tcPr>
          <w:p w14:paraId="212C3DF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15.68</w:t>
            </w:r>
          </w:p>
        </w:tc>
        <w:tc>
          <w:tcPr>
            <w:tcW w:w="1904" w:type="dxa"/>
            <w:gridSpan w:val="2"/>
            <w:tcBorders>
              <w:top w:val="nil"/>
              <w:left w:val="nil"/>
              <w:bottom w:val="single" w:color="auto" w:sz="4" w:space="0"/>
              <w:right w:val="single" w:color="auto" w:sz="4" w:space="0"/>
            </w:tcBorders>
            <w:shd w:val="clear" w:color="auto" w:fill="auto"/>
            <w:vAlign w:val="center"/>
          </w:tcPr>
          <w:p w14:paraId="3950ECC4">
            <w:pPr>
              <w:widowControl/>
              <w:jc w:val="right"/>
              <w:rPr>
                <w:rFonts w:ascii="仿宋_GB2312" w:hAnsi="宋体" w:eastAsia="仿宋_GB2312" w:cs="宋体"/>
                <w:b/>
                <w:bCs/>
                <w:color w:val="000000"/>
                <w:kern w:val="0"/>
                <w:sz w:val="18"/>
                <w:szCs w:val="18"/>
              </w:rPr>
            </w:pPr>
          </w:p>
        </w:tc>
      </w:tr>
      <w:tr w14:paraId="46B411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89D0B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81921D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734571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DFE4F0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02B479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13.43</w:t>
            </w:r>
          </w:p>
        </w:tc>
        <w:tc>
          <w:tcPr>
            <w:tcW w:w="1856" w:type="dxa"/>
            <w:tcBorders>
              <w:top w:val="nil"/>
              <w:left w:val="nil"/>
              <w:bottom w:val="single" w:color="auto" w:sz="4" w:space="0"/>
              <w:right w:val="single" w:color="auto" w:sz="4" w:space="0"/>
            </w:tcBorders>
            <w:shd w:val="clear" w:color="auto" w:fill="auto"/>
            <w:vAlign w:val="center"/>
          </w:tcPr>
          <w:p w14:paraId="4766499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13.43</w:t>
            </w:r>
          </w:p>
        </w:tc>
        <w:tc>
          <w:tcPr>
            <w:tcW w:w="1904" w:type="dxa"/>
            <w:gridSpan w:val="2"/>
            <w:tcBorders>
              <w:top w:val="nil"/>
              <w:left w:val="nil"/>
              <w:bottom w:val="single" w:color="auto" w:sz="4" w:space="0"/>
              <w:right w:val="single" w:color="auto" w:sz="4" w:space="0"/>
            </w:tcBorders>
            <w:shd w:val="clear" w:color="auto" w:fill="auto"/>
            <w:vAlign w:val="center"/>
          </w:tcPr>
          <w:p w14:paraId="3A2208B0">
            <w:pPr>
              <w:widowControl/>
              <w:jc w:val="right"/>
              <w:rPr>
                <w:rFonts w:ascii="仿宋_GB2312" w:hAnsi="宋体" w:eastAsia="仿宋_GB2312" w:cs="宋体"/>
                <w:b/>
                <w:bCs/>
                <w:color w:val="000000"/>
                <w:kern w:val="0"/>
                <w:sz w:val="18"/>
                <w:szCs w:val="18"/>
              </w:rPr>
            </w:pPr>
          </w:p>
        </w:tc>
      </w:tr>
      <w:tr w14:paraId="73B7B7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1C5C8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C15E26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E9BA1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387C19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5A19B32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2.25</w:t>
            </w:r>
          </w:p>
        </w:tc>
        <w:tc>
          <w:tcPr>
            <w:tcW w:w="1856" w:type="dxa"/>
            <w:tcBorders>
              <w:top w:val="nil"/>
              <w:left w:val="nil"/>
              <w:bottom w:val="single" w:color="auto" w:sz="4" w:space="0"/>
              <w:right w:val="single" w:color="auto" w:sz="4" w:space="0"/>
            </w:tcBorders>
            <w:shd w:val="clear" w:color="auto" w:fill="auto"/>
            <w:vAlign w:val="center"/>
          </w:tcPr>
          <w:p w14:paraId="26FB23C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2.25</w:t>
            </w:r>
          </w:p>
        </w:tc>
        <w:tc>
          <w:tcPr>
            <w:tcW w:w="1904" w:type="dxa"/>
            <w:gridSpan w:val="2"/>
            <w:tcBorders>
              <w:top w:val="nil"/>
              <w:left w:val="nil"/>
              <w:bottom w:val="single" w:color="auto" w:sz="4" w:space="0"/>
              <w:right w:val="single" w:color="auto" w:sz="4" w:space="0"/>
            </w:tcBorders>
            <w:shd w:val="clear" w:color="auto" w:fill="auto"/>
            <w:vAlign w:val="center"/>
          </w:tcPr>
          <w:p w14:paraId="0B987B1D">
            <w:pPr>
              <w:widowControl/>
              <w:jc w:val="right"/>
              <w:rPr>
                <w:rFonts w:ascii="仿宋_GB2312" w:hAnsi="宋体" w:eastAsia="仿宋_GB2312" w:cs="宋体"/>
                <w:b/>
                <w:bCs/>
                <w:color w:val="000000"/>
                <w:kern w:val="0"/>
                <w:sz w:val="18"/>
                <w:szCs w:val="18"/>
              </w:rPr>
            </w:pPr>
          </w:p>
        </w:tc>
      </w:tr>
      <w:tr w14:paraId="2ABA18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0CD99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A03FC3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5F0016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372BF6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426D83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25.32</w:t>
            </w:r>
          </w:p>
        </w:tc>
        <w:tc>
          <w:tcPr>
            <w:tcW w:w="1856" w:type="dxa"/>
            <w:tcBorders>
              <w:top w:val="nil"/>
              <w:left w:val="nil"/>
              <w:bottom w:val="single" w:color="auto" w:sz="4" w:space="0"/>
              <w:right w:val="single" w:color="auto" w:sz="4" w:space="0"/>
            </w:tcBorders>
            <w:shd w:val="clear" w:color="auto" w:fill="auto"/>
            <w:vAlign w:val="center"/>
          </w:tcPr>
          <w:p w14:paraId="3140CC1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25.32</w:t>
            </w:r>
          </w:p>
        </w:tc>
        <w:tc>
          <w:tcPr>
            <w:tcW w:w="1904" w:type="dxa"/>
            <w:gridSpan w:val="2"/>
            <w:tcBorders>
              <w:top w:val="nil"/>
              <w:left w:val="nil"/>
              <w:bottom w:val="single" w:color="auto" w:sz="4" w:space="0"/>
              <w:right w:val="single" w:color="auto" w:sz="4" w:space="0"/>
            </w:tcBorders>
            <w:shd w:val="clear" w:color="auto" w:fill="auto"/>
            <w:vAlign w:val="center"/>
          </w:tcPr>
          <w:p w14:paraId="1DE30EC3">
            <w:pPr>
              <w:widowControl/>
              <w:jc w:val="right"/>
              <w:rPr>
                <w:rFonts w:ascii="仿宋_GB2312" w:hAnsi="宋体" w:eastAsia="仿宋_GB2312" w:cs="宋体"/>
                <w:b/>
                <w:bCs/>
                <w:color w:val="000000"/>
                <w:kern w:val="0"/>
                <w:sz w:val="18"/>
                <w:szCs w:val="18"/>
              </w:rPr>
            </w:pPr>
          </w:p>
        </w:tc>
      </w:tr>
      <w:tr w14:paraId="5BD796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44C91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9E2C75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C05AAC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076205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EC26C9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25.32</w:t>
            </w:r>
          </w:p>
        </w:tc>
        <w:tc>
          <w:tcPr>
            <w:tcW w:w="1856" w:type="dxa"/>
            <w:tcBorders>
              <w:top w:val="nil"/>
              <w:left w:val="nil"/>
              <w:bottom w:val="single" w:color="auto" w:sz="4" w:space="0"/>
              <w:right w:val="single" w:color="auto" w:sz="4" w:space="0"/>
            </w:tcBorders>
            <w:shd w:val="clear" w:color="auto" w:fill="auto"/>
            <w:vAlign w:val="center"/>
          </w:tcPr>
          <w:p w14:paraId="13CB9F7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25.32</w:t>
            </w:r>
          </w:p>
        </w:tc>
        <w:tc>
          <w:tcPr>
            <w:tcW w:w="1904" w:type="dxa"/>
            <w:gridSpan w:val="2"/>
            <w:tcBorders>
              <w:top w:val="nil"/>
              <w:left w:val="nil"/>
              <w:bottom w:val="single" w:color="auto" w:sz="4" w:space="0"/>
              <w:right w:val="single" w:color="auto" w:sz="4" w:space="0"/>
            </w:tcBorders>
            <w:shd w:val="clear" w:color="auto" w:fill="auto"/>
            <w:vAlign w:val="center"/>
          </w:tcPr>
          <w:p w14:paraId="05B069CD">
            <w:pPr>
              <w:widowControl/>
              <w:jc w:val="right"/>
              <w:rPr>
                <w:rFonts w:ascii="仿宋_GB2312" w:hAnsi="宋体" w:eastAsia="仿宋_GB2312" w:cs="宋体"/>
                <w:b/>
                <w:bCs/>
                <w:color w:val="000000"/>
                <w:kern w:val="0"/>
                <w:sz w:val="18"/>
                <w:szCs w:val="18"/>
              </w:rPr>
            </w:pPr>
          </w:p>
        </w:tc>
      </w:tr>
      <w:tr w14:paraId="002800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AF82A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0338AC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460770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3C2DC8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592E38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25.32</w:t>
            </w:r>
          </w:p>
        </w:tc>
        <w:tc>
          <w:tcPr>
            <w:tcW w:w="1856" w:type="dxa"/>
            <w:tcBorders>
              <w:top w:val="nil"/>
              <w:left w:val="nil"/>
              <w:bottom w:val="single" w:color="auto" w:sz="4" w:space="0"/>
              <w:right w:val="single" w:color="auto" w:sz="4" w:space="0"/>
            </w:tcBorders>
            <w:shd w:val="clear" w:color="auto" w:fill="auto"/>
            <w:vAlign w:val="center"/>
          </w:tcPr>
          <w:p w14:paraId="5F2EE27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25.32</w:t>
            </w:r>
          </w:p>
        </w:tc>
        <w:tc>
          <w:tcPr>
            <w:tcW w:w="1904" w:type="dxa"/>
            <w:gridSpan w:val="2"/>
            <w:tcBorders>
              <w:top w:val="nil"/>
              <w:left w:val="nil"/>
              <w:bottom w:val="single" w:color="auto" w:sz="4" w:space="0"/>
              <w:right w:val="single" w:color="auto" w:sz="4" w:space="0"/>
            </w:tcBorders>
            <w:shd w:val="clear" w:color="auto" w:fill="auto"/>
            <w:vAlign w:val="center"/>
          </w:tcPr>
          <w:p w14:paraId="24B2F32E">
            <w:pPr>
              <w:widowControl/>
              <w:jc w:val="right"/>
              <w:rPr>
                <w:rFonts w:ascii="仿宋_GB2312" w:hAnsi="宋体" w:eastAsia="仿宋_GB2312" w:cs="宋体"/>
                <w:b/>
                <w:bCs/>
                <w:color w:val="000000"/>
                <w:kern w:val="0"/>
                <w:sz w:val="18"/>
                <w:szCs w:val="18"/>
              </w:rPr>
            </w:pPr>
          </w:p>
        </w:tc>
      </w:tr>
      <w:tr w14:paraId="0805C7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A92C9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A1F4AE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D89902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16B634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1FCCF25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852.79</w:t>
            </w:r>
          </w:p>
        </w:tc>
        <w:tc>
          <w:tcPr>
            <w:tcW w:w="1856" w:type="dxa"/>
            <w:tcBorders>
              <w:top w:val="nil"/>
              <w:left w:val="nil"/>
              <w:bottom w:val="single" w:color="auto" w:sz="4" w:space="0"/>
              <w:right w:val="single" w:color="auto" w:sz="4" w:space="0"/>
            </w:tcBorders>
            <w:shd w:val="clear" w:color="auto" w:fill="auto"/>
            <w:vAlign w:val="center"/>
          </w:tcPr>
          <w:p w14:paraId="147AA38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314.79</w:t>
            </w:r>
          </w:p>
        </w:tc>
        <w:tc>
          <w:tcPr>
            <w:tcW w:w="1904" w:type="dxa"/>
            <w:gridSpan w:val="2"/>
            <w:tcBorders>
              <w:top w:val="nil"/>
              <w:left w:val="nil"/>
              <w:bottom w:val="single" w:color="auto" w:sz="4" w:space="0"/>
              <w:right w:val="single" w:color="auto" w:sz="4" w:space="0"/>
            </w:tcBorders>
            <w:shd w:val="clear" w:color="auto" w:fill="auto"/>
            <w:vAlign w:val="center"/>
          </w:tcPr>
          <w:p w14:paraId="3FDFCE9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538.00</w:t>
            </w:r>
          </w:p>
        </w:tc>
      </w:tr>
    </w:tbl>
    <w:p w14:paraId="60B06221">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9B173FD">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4B4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7BB8F3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1808" w:type="dxa"/>
            <w:gridSpan w:val="3"/>
            <w:tcBorders>
              <w:top w:val="nil"/>
              <w:left w:val="nil"/>
              <w:bottom w:val="nil"/>
              <w:right w:val="nil"/>
            </w:tcBorders>
          </w:tcPr>
          <w:p w14:paraId="517331A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65817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35FBD8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AF64F9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03D4DA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C7C9E6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3D6164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721B6D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36FA15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C8DFEB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E70B5F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501097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73DF7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BEB5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A35F0F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814.79</w:t>
            </w:r>
          </w:p>
        </w:tc>
        <w:tc>
          <w:tcPr>
            <w:tcW w:w="2800" w:type="dxa"/>
            <w:tcBorders>
              <w:top w:val="nil"/>
              <w:left w:val="nil"/>
              <w:bottom w:val="single" w:color="auto" w:sz="4" w:space="0"/>
              <w:right w:val="single" w:color="auto" w:sz="4" w:space="0"/>
            </w:tcBorders>
            <w:shd w:val="clear" w:color="auto" w:fill="auto"/>
            <w:noWrap/>
            <w:vAlign w:val="center"/>
          </w:tcPr>
          <w:p w14:paraId="5269599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E9EE25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734.49</w:t>
            </w:r>
          </w:p>
        </w:tc>
        <w:tc>
          <w:tcPr>
            <w:tcW w:w="920" w:type="dxa"/>
            <w:gridSpan w:val="2"/>
            <w:tcBorders>
              <w:top w:val="nil"/>
              <w:left w:val="nil"/>
              <w:bottom w:val="single" w:color="auto" w:sz="4" w:space="0"/>
              <w:right w:val="single" w:color="auto" w:sz="4" w:space="0"/>
            </w:tcBorders>
            <w:shd w:val="clear" w:color="auto" w:fill="auto"/>
            <w:vAlign w:val="center"/>
          </w:tcPr>
          <w:p w14:paraId="205E712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734.49</w:t>
            </w:r>
          </w:p>
        </w:tc>
        <w:tc>
          <w:tcPr>
            <w:tcW w:w="800" w:type="dxa"/>
            <w:tcBorders>
              <w:top w:val="nil"/>
              <w:left w:val="single" w:color="auto" w:sz="4" w:space="0"/>
              <w:bottom w:val="single" w:color="auto" w:sz="4" w:space="0"/>
              <w:right w:val="single" w:color="auto" w:sz="4" w:space="0"/>
            </w:tcBorders>
            <w:shd w:val="clear" w:color="auto" w:fill="auto"/>
            <w:vAlign w:val="center"/>
          </w:tcPr>
          <w:p w14:paraId="6227086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7A5C92">
            <w:pPr>
              <w:widowControl/>
              <w:jc w:val="right"/>
              <w:rPr>
                <w:rFonts w:ascii="仿宋_GB2312" w:hAnsi="宋体" w:eastAsia="仿宋_GB2312" w:cs="宋体"/>
                <w:kern w:val="0"/>
                <w:sz w:val="18"/>
                <w:szCs w:val="18"/>
              </w:rPr>
            </w:pPr>
          </w:p>
        </w:tc>
      </w:tr>
      <w:tr w14:paraId="156DC2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F5C087F">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38BED71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814.79</w:t>
            </w:r>
          </w:p>
        </w:tc>
        <w:tc>
          <w:tcPr>
            <w:tcW w:w="2800" w:type="dxa"/>
            <w:tcBorders>
              <w:top w:val="nil"/>
              <w:left w:val="nil"/>
              <w:bottom w:val="single" w:color="auto" w:sz="4" w:space="0"/>
              <w:right w:val="single" w:color="auto" w:sz="4" w:space="0"/>
            </w:tcBorders>
            <w:shd w:val="clear" w:color="auto" w:fill="auto"/>
            <w:noWrap/>
            <w:vAlign w:val="center"/>
          </w:tcPr>
          <w:p w14:paraId="0C4E570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346CD6C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7824B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26A3C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65F4D1">
            <w:pPr>
              <w:widowControl/>
              <w:jc w:val="right"/>
              <w:rPr>
                <w:rFonts w:ascii="仿宋_GB2312" w:hAnsi="宋体" w:eastAsia="仿宋_GB2312" w:cs="宋体"/>
                <w:kern w:val="0"/>
                <w:sz w:val="18"/>
                <w:szCs w:val="18"/>
              </w:rPr>
            </w:pPr>
          </w:p>
        </w:tc>
      </w:tr>
      <w:tr w14:paraId="233AA6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ECE7AA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243950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B846B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797EB8C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833DE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EB7759">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4E91C3">
            <w:pPr>
              <w:widowControl/>
              <w:jc w:val="right"/>
              <w:rPr>
                <w:rFonts w:ascii="仿宋_GB2312" w:hAnsi="宋体" w:eastAsia="仿宋_GB2312" w:cs="宋体"/>
                <w:kern w:val="0"/>
                <w:sz w:val="18"/>
                <w:szCs w:val="18"/>
              </w:rPr>
            </w:pPr>
          </w:p>
        </w:tc>
      </w:tr>
      <w:tr w14:paraId="01D7CD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C06F3D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1C5DFA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22650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58BC44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F654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23EBB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16EEE6">
            <w:pPr>
              <w:widowControl/>
              <w:jc w:val="right"/>
              <w:rPr>
                <w:rFonts w:ascii="仿宋_GB2312" w:hAnsi="宋体" w:eastAsia="仿宋_GB2312" w:cs="宋体"/>
                <w:kern w:val="0"/>
                <w:sz w:val="18"/>
                <w:szCs w:val="18"/>
              </w:rPr>
            </w:pPr>
          </w:p>
        </w:tc>
      </w:tr>
      <w:tr w14:paraId="3C2054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F214E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182D5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8F80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62E585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FFE15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758BD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83B0BF">
            <w:pPr>
              <w:widowControl/>
              <w:jc w:val="right"/>
              <w:rPr>
                <w:rFonts w:ascii="仿宋_GB2312" w:hAnsi="宋体" w:eastAsia="仿宋_GB2312" w:cs="宋体"/>
                <w:kern w:val="0"/>
                <w:sz w:val="18"/>
                <w:szCs w:val="18"/>
              </w:rPr>
            </w:pPr>
          </w:p>
        </w:tc>
      </w:tr>
      <w:tr w14:paraId="4FABB8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63CAE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6C7B2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BD629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A7BB8A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68E12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9244E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69FA14">
            <w:pPr>
              <w:widowControl/>
              <w:jc w:val="right"/>
              <w:rPr>
                <w:rFonts w:ascii="仿宋_GB2312" w:hAnsi="宋体" w:eastAsia="仿宋_GB2312" w:cs="宋体"/>
                <w:kern w:val="0"/>
                <w:sz w:val="18"/>
                <w:szCs w:val="18"/>
              </w:rPr>
            </w:pPr>
          </w:p>
        </w:tc>
      </w:tr>
      <w:tr w14:paraId="5EDE6A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E0E4C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B4CFD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95BA5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D19F8D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6C1F2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F40D4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AE7580">
            <w:pPr>
              <w:widowControl/>
              <w:jc w:val="right"/>
              <w:rPr>
                <w:rFonts w:ascii="仿宋_GB2312" w:hAnsi="宋体" w:eastAsia="仿宋_GB2312" w:cs="宋体"/>
                <w:kern w:val="0"/>
                <w:sz w:val="18"/>
                <w:szCs w:val="18"/>
              </w:rPr>
            </w:pPr>
          </w:p>
        </w:tc>
      </w:tr>
      <w:tr w14:paraId="5FBCA4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96165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E3B6E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EBED8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904C77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39.30</w:t>
            </w:r>
          </w:p>
        </w:tc>
        <w:tc>
          <w:tcPr>
            <w:tcW w:w="920" w:type="dxa"/>
            <w:gridSpan w:val="2"/>
            <w:tcBorders>
              <w:top w:val="nil"/>
              <w:left w:val="nil"/>
              <w:bottom w:val="single" w:color="auto" w:sz="4" w:space="0"/>
              <w:right w:val="single" w:color="auto" w:sz="4" w:space="0"/>
            </w:tcBorders>
            <w:shd w:val="clear" w:color="auto" w:fill="auto"/>
            <w:vAlign w:val="center"/>
          </w:tcPr>
          <w:p w14:paraId="5765BFB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39.30</w:t>
            </w:r>
          </w:p>
        </w:tc>
        <w:tc>
          <w:tcPr>
            <w:tcW w:w="800" w:type="dxa"/>
            <w:tcBorders>
              <w:top w:val="nil"/>
              <w:left w:val="single" w:color="auto" w:sz="4" w:space="0"/>
              <w:bottom w:val="single" w:color="auto" w:sz="4" w:space="0"/>
              <w:right w:val="single" w:color="auto" w:sz="4" w:space="0"/>
            </w:tcBorders>
            <w:shd w:val="clear" w:color="auto" w:fill="auto"/>
            <w:vAlign w:val="center"/>
          </w:tcPr>
          <w:p w14:paraId="7579410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C15A93">
            <w:pPr>
              <w:widowControl/>
              <w:jc w:val="right"/>
              <w:rPr>
                <w:rFonts w:ascii="仿宋_GB2312" w:hAnsi="宋体" w:eastAsia="仿宋_GB2312" w:cs="宋体"/>
                <w:kern w:val="0"/>
                <w:sz w:val="18"/>
                <w:szCs w:val="18"/>
              </w:rPr>
            </w:pPr>
          </w:p>
        </w:tc>
      </w:tr>
      <w:tr w14:paraId="681186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0FE4A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C48C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587BA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B8D016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7B7B5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36EDC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4BCD59">
            <w:pPr>
              <w:widowControl/>
              <w:jc w:val="right"/>
              <w:rPr>
                <w:rFonts w:ascii="仿宋_GB2312" w:hAnsi="宋体" w:eastAsia="仿宋_GB2312" w:cs="宋体"/>
                <w:kern w:val="0"/>
                <w:sz w:val="18"/>
                <w:szCs w:val="18"/>
              </w:rPr>
            </w:pPr>
          </w:p>
        </w:tc>
      </w:tr>
      <w:tr w14:paraId="19C68C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698A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E596B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D3CC3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44D21E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15.68</w:t>
            </w:r>
          </w:p>
        </w:tc>
        <w:tc>
          <w:tcPr>
            <w:tcW w:w="920" w:type="dxa"/>
            <w:gridSpan w:val="2"/>
            <w:tcBorders>
              <w:top w:val="nil"/>
              <w:left w:val="nil"/>
              <w:bottom w:val="single" w:color="auto" w:sz="4" w:space="0"/>
              <w:right w:val="single" w:color="auto" w:sz="4" w:space="0"/>
            </w:tcBorders>
            <w:shd w:val="clear" w:color="auto" w:fill="auto"/>
            <w:vAlign w:val="center"/>
          </w:tcPr>
          <w:p w14:paraId="3E19C0C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15.68</w:t>
            </w:r>
          </w:p>
        </w:tc>
        <w:tc>
          <w:tcPr>
            <w:tcW w:w="800" w:type="dxa"/>
            <w:tcBorders>
              <w:top w:val="nil"/>
              <w:left w:val="single" w:color="auto" w:sz="4" w:space="0"/>
              <w:bottom w:val="single" w:color="auto" w:sz="4" w:space="0"/>
              <w:right w:val="single" w:color="auto" w:sz="4" w:space="0"/>
            </w:tcBorders>
            <w:shd w:val="clear" w:color="auto" w:fill="auto"/>
            <w:vAlign w:val="center"/>
          </w:tcPr>
          <w:p w14:paraId="7D057EC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DDE5D2">
            <w:pPr>
              <w:widowControl/>
              <w:jc w:val="right"/>
              <w:rPr>
                <w:rFonts w:ascii="仿宋_GB2312" w:hAnsi="宋体" w:eastAsia="仿宋_GB2312" w:cs="宋体"/>
                <w:kern w:val="0"/>
                <w:sz w:val="18"/>
                <w:szCs w:val="18"/>
              </w:rPr>
            </w:pPr>
          </w:p>
        </w:tc>
      </w:tr>
      <w:tr w14:paraId="4D65A6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05CA9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3B293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A96C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CB2D54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AC68D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3F09D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68B7F2">
            <w:pPr>
              <w:widowControl/>
              <w:jc w:val="right"/>
              <w:rPr>
                <w:rFonts w:ascii="仿宋_GB2312" w:hAnsi="宋体" w:eastAsia="仿宋_GB2312" w:cs="宋体"/>
                <w:kern w:val="0"/>
                <w:sz w:val="18"/>
                <w:szCs w:val="18"/>
              </w:rPr>
            </w:pPr>
          </w:p>
        </w:tc>
      </w:tr>
      <w:tr w14:paraId="262690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9EBEE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0E300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56734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690939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7A5E2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799E7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BFD3A1">
            <w:pPr>
              <w:widowControl/>
              <w:jc w:val="right"/>
              <w:rPr>
                <w:rFonts w:ascii="仿宋_GB2312" w:hAnsi="宋体" w:eastAsia="仿宋_GB2312" w:cs="宋体"/>
                <w:kern w:val="0"/>
                <w:sz w:val="18"/>
                <w:szCs w:val="18"/>
              </w:rPr>
            </w:pPr>
          </w:p>
        </w:tc>
      </w:tr>
      <w:tr w14:paraId="4AD5BF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6FE31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66AF1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57A36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A247A0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6AA06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97A5C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BF4C0F">
            <w:pPr>
              <w:widowControl/>
              <w:jc w:val="right"/>
              <w:rPr>
                <w:rFonts w:ascii="仿宋_GB2312" w:hAnsi="宋体" w:eastAsia="仿宋_GB2312" w:cs="宋体"/>
                <w:kern w:val="0"/>
                <w:sz w:val="18"/>
                <w:szCs w:val="18"/>
              </w:rPr>
            </w:pPr>
          </w:p>
        </w:tc>
      </w:tr>
      <w:tr w14:paraId="2B4EE9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0E58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6F4BC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BA506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0AB741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911C5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F9708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5FB27C">
            <w:pPr>
              <w:widowControl/>
              <w:jc w:val="right"/>
              <w:rPr>
                <w:rFonts w:ascii="仿宋_GB2312" w:hAnsi="宋体" w:eastAsia="仿宋_GB2312" w:cs="宋体"/>
                <w:kern w:val="0"/>
                <w:sz w:val="18"/>
                <w:szCs w:val="18"/>
              </w:rPr>
            </w:pPr>
          </w:p>
        </w:tc>
      </w:tr>
      <w:tr w14:paraId="17194E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679F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6316F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75B04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4F8F28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7E0C1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A305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07B78B">
            <w:pPr>
              <w:widowControl/>
              <w:jc w:val="right"/>
              <w:rPr>
                <w:rFonts w:ascii="仿宋_GB2312" w:hAnsi="宋体" w:eastAsia="仿宋_GB2312" w:cs="宋体"/>
                <w:kern w:val="0"/>
                <w:sz w:val="18"/>
                <w:szCs w:val="18"/>
              </w:rPr>
            </w:pPr>
          </w:p>
        </w:tc>
      </w:tr>
      <w:tr w14:paraId="1ADD49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E279E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6B3F4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674EA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241179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31C07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B13DD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9E4C2D">
            <w:pPr>
              <w:widowControl/>
              <w:jc w:val="right"/>
              <w:rPr>
                <w:rFonts w:ascii="仿宋_GB2312" w:hAnsi="宋体" w:eastAsia="仿宋_GB2312" w:cs="宋体"/>
                <w:kern w:val="0"/>
                <w:sz w:val="18"/>
                <w:szCs w:val="18"/>
              </w:rPr>
            </w:pPr>
          </w:p>
        </w:tc>
      </w:tr>
      <w:tr w14:paraId="6CC082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66A1B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5780F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FB4B2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287E5B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8A0D6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310D9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E27C1F">
            <w:pPr>
              <w:widowControl/>
              <w:jc w:val="right"/>
              <w:rPr>
                <w:rFonts w:ascii="仿宋_GB2312" w:hAnsi="宋体" w:eastAsia="仿宋_GB2312" w:cs="宋体"/>
                <w:kern w:val="0"/>
                <w:sz w:val="18"/>
                <w:szCs w:val="18"/>
              </w:rPr>
            </w:pPr>
          </w:p>
        </w:tc>
      </w:tr>
      <w:tr w14:paraId="7272FD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4F258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5EBD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93DA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B3FA1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330A6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2342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C57DAC">
            <w:pPr>
              <w:widowControl/>
              <w:jc w:val="right"/>
              <w:rPr>
                <w:rFonts w:ascii="仿宋_GB2312" w:hAnsi="宋体" w:eastAsia="仿宋_GB2312" w:cs="宋体"/>
                <w:kern w:val="0"/>
                <w:sz w:val="18"/>
                <w:szCs w:val="18"/>
              </w:rPr>
            </w:pPr>
          </w:p>
        </w:tc>
      </w:tr>
      <w:tr w14:paraId="0B3BC6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81BA9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E0DCD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85331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D0502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4CDE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FB613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CE37B4">
            <w:pPr>
              <w:widowControl/>
              <w:jc w:val="right"/>
              <w:rPr>
                <w:rFonts w:ascii="仿宋_GB2312" w:hAnsi="宋体" w:eastAsia="仿宋_GB2312" w:cs="宋体"/>
                <w:kern w:val="0"/>
                <w:sz w:val="18"/>
                <w:szCs w:val="18"/>
              </w:rPr>
            </w:pPr>
          </w:p>
        </w:tc>
      </w:tr>
      <w:tr w14:paraId="4E11FE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35ACB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2E99A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CA75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109142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25.32</w:t>
            </w:r>
          </w:p>
        </w:tc>
        <w:tc>
          <w:tcPr>
            <w:tcW w:w="920" w:type="dxa"/>
            <w:gridSpan w:val="2"/>
            <w:tcBorders>
              <w:top w:val="nil"/>
              <w:left w:val="nil"/>
              <w:bottom w:val="single" w:color="auto" w:sz="4" w:space="0"/>
              <w:right w:val="single" w:color="auto" w:sz="4" w:space="0"/>
            </w:tcBorders>
            <w:shd w:val="clear" w:color="auto" w:fill="auto"/>
            <w:vAlign w:val="center"/>
          </w:tcPr>
          <w:p w14:paraId="2455C47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25.32</w:t>
            </w:r>
          </w:p>
        </w:tc>
        <w:tc>
          <w:tcPr>
            <w:tcW w:w="800" w:type="dxa"/>
            <w:tcBorders>
              <w:top w:val="nil"/>
              <w:left w:val="single" w:color="auto" w:sz="4" w:space="0"/>
              <w:bottom w:val="single" w:color="auto" w:sz="4" w:space="0"/>
              <w:right w:val="single" w:color="auto" w:sz="4" w:space="0"/>
            </w:tcBorders>
            <w:shd w:val="clear" w:color="auto" w:fill="auto"/>
            <w:vAlign w:val="center"/>
          </w:tcPr>
          <w:p w14:paraId="095E4BC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8E6053">
            <w:pPr>
              <w:widowControl/>
              <w:jc w:val="right"/>
              <w:rPr>
                <w:rFonts w:ascii="仿宋_GB2312" w:hAnsi="宋体" w:eastAsia="仿宋_GB2312" w:cs="宋体"/>
                <w:kern w:val="0"/>
                <w:sz w:val="18"/>
                <w:szCs w:val="18"/>
              </w:rPr>
            </w:pPr>
          </w:p>
        </w:tc>
      </w:tr>
      <w:tr w14:paraId="5C3863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67319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E56BD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6784C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25DA66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C67F2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09206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2C3D4D">
            <w:pPr>
              <w:widowControl/>
              <w:jc w:val="right"/>
              <w:rPr>
                <w:rFonts w:ascii="仿宋_GB2312" w:hAnsi="宋体" w:eastAsia="仿宋_GB2312" w:cs="宋体"/>
                <w:kern w:val="0"/>
                <w:sz w:val="18"/>
                <w:szCs w:val="18"/>
              </w:rPr>
            </w:pPr>
          </w:p>
        </w:tc>
      </w:tr>
      <w:tr w14:paraId="08D195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4C20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8C588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2D8BD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25970B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45371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5FC38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DBE449">
            <w:pPr>
              <w:widowControl/>
              <w:jc w:val="right"/>
              <w:rPr>
                <w:rFonts w:ascii="仿宋_GB2312" w:hAnsi="宋体" w:eastAsia="仿宋_GB2312" w:cs="宋体"/>
                <w:kern w:val="0"/>
                <w:sz w:val="18"/>
                <w:szCs w:val="18"/>
              </w:rPr>
            </w:pPr>
          </w:p>
        </w:tc>
      </w:tr>
      <w:tr w14:paraId="2F2B1E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6A6F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563DA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892C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9729C3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DEC59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4EF7C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83DFBE">
            <w:pPr>
              <w:widowControl/>
              <w:jc w:val="right"/>
              <w:rPr>
                <w:rFonts w:ascii="仿宋_GB2312" w:hAnsi="宋体" w:eastAsia="仿宋_GB2312" w:cs="宋体"/>
                <w:kern w:val="0"/>
                <w:sz w:val="18"/>
                <w:szCs w:val="18"/>
              </w:rPr>
            </w:pPr>
          </w:p>
        </w:tc>
      </w:tr>
      <w:tr w14:paraId="3A7E91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4630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B1B0D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DAFBA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5F623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BE63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8FA892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6C4422">
            <w:pPr>
              <w:widowControl/>
              <w:jc w:val="right"/>
              <w:rPr>
                <w:rFonts w:ascii="仿宋_GB2312" w:hAnsi="宋体" w:eastAsia="仿宋_GB2312" w:cs="宋体"/>
                <w:kern w:val="0"/>
                <w:sz w:val="18"/>
                <w:szCs w:val="18"/>
              </w:rPr>
            </w:pPr>
          </w:p>
        </w:tc>
      </w:tr>
      <w:tr w14:paraId="245849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959BB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8264F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6809C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0D4C246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1C9E9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FBE7C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F7CBF6">
            <w:pPr>
              <w:widowControl/>
              <w:jc w:val="right"/>
              <w:rPr>
                <w:rFonts w:ascii="仿宋_GB2312" w:hAnsi="宋体" w:eastAsia="仿宋_GB2312" w:cs="宋体"/>
                <w:kern w:val="0"/>
                <w:sz w:val="18"/>
                <w:szCs w:val="18"/>
              </w:rPr>
            </w:pPr>
          </w:p>
        </w:tc>
      </w:tr>
      <w:tr w14:paraId="1D4FBB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15ED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449E3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767A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694A188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9B978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1127D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32C22C">
            <w:pPr>
              <w:widowControl/>
              <w:jc w:val="right"/>
              <w:rPr>
                <w:rFonts w:ascii="仿宋_GB2312" w:hAnsi="宋体" w:eastAsia="仿宋_GB2312" w:cs="宋体"/>
                <w:kern w:val="0"/>
                <w:sz w:val="18"/>
                <w:szCs w:val="18"/>
              </w:rPr>
            </w:pPr>
          </w:p>
        </w:tc>
      </w:tr>
      <w:tr w14:paraId="2AEEC3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DE82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4084D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353C5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C58C8C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1B0E6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03466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B19D5D">
            <w:pPr>
              <w:widowControl/>
              <w:jc w:val="right"/>
              <w:rPr>
                <w:rFonts w:ascii="仿宋_GB2312" w:hAnsi="宋体" w:eastAsia="仿宋_GB2312" w:cs="宋体"/>
                <w:kern w:val="0"/>
                <w:sz w:val="18"/>
                <w:szCs w:val="18"/>
              </w:rPr>
            </w:pPr>
          </w:p>
        </w:tc>
      </w:tr>
      <w:tr w14:paraId="5046E7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CE6FE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A87E9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0D0FC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D22B2C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31A80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07FAA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286210">
            <w:pPr>
              <w:widowControl/>
              <w:jc w:val="right"/>
              <w:rPr>
                <w:rFonts w:ascii="仿宋_GB2312" w:hAnsi="宋体" w:eastAsia="仿宋_GB2312" w:cs="宋体"/>
                <w:kern w:val="0"/>
                <w:sz w:val="18"/>
                <w:szCs w:val="18"/>
              </w:rPr>
            </w:pPr>
          </w:p>
        </w:tc>
      </w:tr>
      <w:tr w14:paraId="2E8C6C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3AD4C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01533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E27A6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77E092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31C0E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C276C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535264">
            <w:pPr>
              <w:widowControl/>
              <w:jc w:val="right"/>
              <w:rPr>
                <w:rFonts w:ascii="仿宋_GB2312" w:hAnsi="宋体" w:eastAsia="仿宋_GB2312" w:cs="宋体"/>
                <w:kern w:val="0"/>
                <w:sz w:val="18"/>
                <w:szCs w:val="18"/>
              </w:rPr>
            </w:pPr>
          </w:p>
        </w:tc>
      </w:tr>
      <w:tr w14:paraId="65FE04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215CE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F67E6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5C503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57E588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16E0E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BEB7B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99B694">
            <w:pPr>
              <w:widowControl/>
              <w:jc w:val="right"/>
              <w:rPr>
                <w:rFonts w:ascii="仿宋_GB2312" w:hAnsi="宋体" w:eastAsia="仿宋_GB2312" w:cs="宋体"/>
                <w:kern w:val="0"/>
                <w:sz w:val="18"/>
                <w:szCs w:val="18"/>
              </w:rPr>
            </w:pPr>
          </w:p>
        </w:tc>
      </w:tr>
      <w:tr w14:paraId="025AE9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0D557F">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6395C05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814.79</w:t>
            </w:r>
          </w:p>
        </w:tc>
        <w:tc>
          <w:tcPr>
            <w:tcW w:w="2800" w:type="dxa"/>
            <w:tcBorders>
              <w:top w:val="nil"/>
              <w:left w:val="nil"/>
              <w:bottom w:val="single" w:color="auto" w:sz="4" w:space="0"/>
              <w:right w:val="single" w:color="auto" w:sz="4" w:space="0"/>
            </w:tcBorders>
            <w:shd w:val="clear" w:color="auto" w:fill="auto"/>
            <w:noWrap/>
            <w:vAlign w:val="center"/>
          </w:tcPr>
          <w:p w14:paraId="03012706">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E42BAF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814.79</w:t>
            </w:r>
          </w:p>
        </w:tc>
        <w:tc>
          <w:tcPr>
            <w:tcW w:w="920" w:type="dxa"/>
            <w:gridSpan w:val="2"/>
            <w:tcBorders>
              <w:top w:val="nil"/>
              <w:left w:val="nil"/>
              <w:bottom w:val="single" w:color="auto" w:sz="4" w:space="0"/>
              <w:right w:val="single" w:color="auto" w:sz="4" w:space="0"/>
            </w:tcBorders>
            <w:shd w:val="clear" w:color="auto" w:fill="auto"/>
            <w:vAlign w:val="center"/>
          </w:tcPr>
          <w:p w14:paraId="410C6364">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814.79</w:t>
            </w:r>
          </w:p>
        </w:tc>
        <w:tc>
          <w:tcPr>
            <w:tcW w:w="800" w:type="dxa"/>
            <w:tcBorders>
              <w:top w:val="nil"/>
              <w:left w:val="single" w:color="auto" w:sz="4" w:space="0"/>
              <w:bottom w:val="single" w:color="auto" w:sz="4" w:space="0"/>
              <w:right w:val="single" w:color="auto" w:sz="4" w:space="0"/>
            </w:tcBorders>
            <w:shd w:val="clear" w:color="auto" w:fill="auto"/>
            <w:vAlign w:val="center"/>
          </w:tcPr>
          <w:p w14:paraId="134DB7E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946106">
            <w:pPr>
              <w:widowControl/>
              <w:jc w:val="right"/>
              <w:rPr>
                <w:rFonts w:ascii="仿宋_GB2312" w:hAnsi="宋体" w:eastAsia="仿宋_GB2312" w:cs="宋体"/>
                <w:b/>
                <w:kern w:val="0"/>
                <w:sz w:val="18"/>
                <w:szCs w:val="18"/>
              </w:rPr>
            </w:pPr>
          </w:p>
        </w:tc>
      </w:tr>
    </w:tbl>
    <w:p w14:paraId="74C3DBD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18D62F03">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32F6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BD6576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1307" w:type="dxa"/>
            <w:tcBorders>
              <w:top w:val="nil"/>
              <w:left w:val="nil"/>
              <w:bottom w:val="nil"/>
              <w:right w:val="nil"/>
            </w:tcBorders>
          </w:tcPr>
          <w:p w14:paraId="18E34DE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509592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57FC103">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D7D542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C1179F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8DD1CBF">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11C34E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2257CB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32D942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6996DB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71201D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797D9C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5A4B97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B6B90D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89FC7E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4C45C8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C1F8E8D">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1AC7E55">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17744D1">
            <w:pPr>
              <w:widowControl/>
              <w:jc w:val="left"/>
              <w:rPr>
                <w:rFonts w:ascii="仿宋_GB2312" w:hAnsi="宋体" w:eastAsia="仿宋_GB2312" w:cs="宋体"/>
                <w:b/>
                <w:bCs/>
                <w:color w:val="000000"/>
                <w:kern w:val="0"/>
                <w:sz w:val="20"/>
                <w:szCs w:val="20"/>
              </w:rPr>
            </w:pPr>
          </w:p>
        </w:tc>
      </w:tr>
      <w:tr w14:paraId="537AEEB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8A3E3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D81DA8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9A8AA3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6968C3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788D24F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734.49</w:t>
            </w:r>
          </w:p>
        </w:tc>
        <w:tc>
          <w:tcPr>
            <w:tcW w:w="1742" w:type="dxa"/>
            <w:tcBorders>
              <w:top w:val="nil"/>
              <w:left w:val="nil"/>
              <w:bottom w:val="single" w:color="auto" w:sz="4" w:space="0"/>
              <w:right w:val="single" w:color="auto" w:sz="4" w:space="0"/>
            </w:tcBorders>
            <w:shd w:val="clear" w:color="auto" w:fill="auto"/>
            <w:vAlign w:val="center"/>
          </w:tcPr>
          <w:p w14:paraId="59CF160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234.49</w:t>
            </w:r>
          </w:p>
        </w:tc>
        <w:tc>
          <w:tcPr>
            <w:tcW w:w="1742" w:type="dxa"/>
            <w:tcBorders>
              <w:top w:val="nil"/>
              <w:left w:val="nil"/>
              <w:bottom w:val="single" w:color="auto" w:sz="4" w:space="0"/>
              <w:right w:val="single" w:color="auto" w:sz="4" w:space="0"/>
            </w:tcBorders>
            <w:shd w:val="clear" w:color="auto" w:fill="auto"/>
            <w:vAlign w:val="center"/>
          </w:tcPr>
          <w:p w14:paraId="788CFAB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500.00</w:t>
            </w:r>
          </w:p>
        </w:tc>
      </w:tr>
      <w:tr w14:paraId="62B9C57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257B3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EF59DF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5FB8E4A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3293DE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审计事务</w:t>
            </w:r>
          </w:p>
        </w:tc>
        <w:tc>
          <w:tcPr>
            <w:tcW w:w="1742" w:type="dxa"/>
            <w:tcBorders>
              <w:top w:val="nil"/>
              <w:left w:val="nil"/>
              <w:bottom w:val="single" w:color="auto" w:sz="4" w:space="0"/>
              <w:right w:val="single" w:color="auto" w:sz="4" w:space="0"/>
            </w:tcBorders>
            <w:shd w:val="clear" w:color="auto" w:fill="auto"/>
            <w:vAlign w:val="center"/>
          </w:tcPr>
          <w:p w14:paraId="703983B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734.49</w:t>
            </w:r>
          </w:p>
        </w:tc>
        <w:tc>
          <w:tcPr>
            <w:tcW w:w="1742" w:type="dxa"/>
            <w:tcBorders>
              <w:top w:val="nil"/>
              <w:left w:val="nil"/>
              <w:bottom w:val="single" w:color="auto" w:sz="4" w:space="0"/>
              <w:right w:val="single" w:color="auto" w:sz="4" w:space="0"/>
            </w:tcBorders>
            <w:shd w:val="clear" w:color="auto" w:fill="auto"/>
            <w:vAlign w:val="center"/>
          </w:tcPr>
          <w:p w14:paraId="697EDC6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234.49</w:t>
            </w:r>
          </w:p>
        </w:tc>
        <w:tc>
          <w:tcPr>
            <w:tcW w:w="1742" w:type="dxa"/>
            <w:tcBorders>
              <w:top w:val="nil"/>
              <w:left w:val="nil"/>
              <w:bottom w:val="single" w:color="auto" w:sz="4" w:space="0"/>
              <w:right w:val="single" w:color="auto" w:sz="4" w:space="0"/>
            </w:tcBorders>
            <w:shd w:val="clear" w:color="auto" w:fill="auto"/>
            <w:vAlign w:val="center"/>
          </w:tcPr>
          <w:p w14:paraId="42DAE61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500.00</w:t>
            </w:r>
          </w:p>
        </w:tc>
      </w:tr>
      <w:tr w14:paraId="5668B61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D845A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2F5346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13E8C66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410864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68FD5F3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234.49</w:t>
            </w:r>
          </w:p>
        </w:tc>
        <w:tc>
          <w:tcPr>
            <w:tcW w:w="1742" w:type="dxa"/>
            <w:tcBorders>
              <w:top w:val="nil"/>
              <w:left w:val="nil"/>
              <w:bottom w:val="single" w:color="auto" w:sz="4" w:space="0"/>
              <w:right w:val="single" w:color="auto" w:sz="4" w:space="0"/>
            </w:tcBorders>
            <w:shd w:val="clear" w:color="auto" w:fill="auto"/>
            <w:vAlign w:val="center"/>
          </w:tcPr>
          <w:p w14:paraId="5B3A84A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234.49</w:t>
            </w:r>
          </w:p>
        </w:tc>
        <w:tc>
          <w:tcPr>
            <w:tcW w:w="1742" w:type="dxa"/>
            <w:tcBorders>
              <w:top w:val="nil"/>
              <w:left w:val="nil"/>
              <w:bottom w:val="single" w:color="auto" w:sz="4" w:space="0"/>
              <w:right w:val="single" w:color="auto" w:sz="4" w:space="0"/>
            </w:tcBorders>
            <w:shd w:val="clear" w:color="auto" w:fill="auto"/>
            <w:vAlign w:val="center"/>
          </w:tcPr>
          <w:p w14:paraId="6EFF623D">
            <w:pPr>
              <w:widowControl/>
              <w:jc w:val="right"/>
              <w:rPr>
                <w:rFonts w:ascii="仿宋_GB2312" w:hAnsi="宋体" w:eastAsia="仿宋_GB2312" w:cs="宋体"/>
                <w:color w:val="000000"/>
                <w:kern w:val="0"/>
                <w:sz w:val="18"/>
                <w:szCs w:val="18"/>
              </w:rPr>
            </w:pPr>
          </w:p>
        </w:tc>
      </w:tr>
      <w:tr w14:paraId="71A3BB7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1F95C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8C10CC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21148F0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2CBEE95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其他审计事务支出</w:t>
            </w:r>
          </w:p>
        </w:tc>
        <w:tc>
          <w:tcPr>
            <w:tcW w:w="1742" w:type="dxa"/>
            <w:tcBorders>
              <w:top w:val="nil"/>
              <w:left w:val="nil"/>
              <w:bottom w:val="single" w:color="auto" w:sz="4" w:space="0"/>
              <w:right w:val="single" w:color="auto" w:sz="4" w:space="0"/>
            </w:tcBorders>
            <w:shd w:val="clear" w:color="auto" w:fill="auto"/>
            <w:vAlign w:val="center"/>
          </w:tcPr>
          <w:p w14:paraId="330974A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500.00</w:t>
            </w:r>
          </w:p>
        </w:tc>
        <w:tc>
          <w:tcPr>
            <w:tcW w:w="1742" w:type="dxa"/>
            <w:tcBorders>
              <w:top w:val="nil"/>
              <w:left w:val="nil"/>
              <w:bottom w:val="single" w:color="auto" w:sz="4" w:space="0"/>
              <w:right w:val="single" w:color="auto" w:sz="4" w:space="0"/>
            </w:tcBorders>
            <w:shd w:val="clear" w:color="auto" w:fill="auto"/>
            <w:vAlign w:val="center"/>
          </w:tcPr>
          <w:p w14:paraId="0CCC4B23">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46B40D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500.00</w:t>
            </w:r>
          </w:p>
        </w:tc>
      </w:tr>
      <w:tr w14:paraId="7320E1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15ACC7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363F41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97C29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50FEE9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F4126B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39.30</w:t>
            </w:r>
          </w:p>
        </w:tc>
        <w:tc>
          <w:tcPr>
            <w:tcW w:w="1742" w:type="dxa"/>
            <w:tcBorders>
              <w:top w:val="nil"/>
              <w:left w:val="nil"/>
              <w:bottom w:val="single" w:color="auto" w:sz="4" w:space="0"/>
              <w:right w:val="single" w:color="auto" w:sz="4" w:space="0"/>
            </w:tcBorders>
            <w:shd w:val="clear" w:color="auto" w:fill="auto"/>
            <w:vAlign w:val="center"/>
          </w:tcPr>
          <w:p w14:paraId="6177311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39.30</w:t>
            </w:r>
          </w:p>
        </w:tc>
        <w:tc>
          <w:tcPr>
            <w:tcW w:w="1742" w:type="dxa"/>
            <w:tcBorders>
              <w:top w:val="nil"/>
              <w:left w:val="nil"/>
              <w:bottom w:val="single" w:color="auto" w:sz="4" w:space="0"/>
              <w:right w:val="single" w:color="auto" w:sz="4" w:space="0"/>
            </w:tcBorders>
            <w:shd w:val="clear" w:color="auto" w:fill="auto"/>
            <w:vAlign w:val="center"/>
          </w:tcPr>
          <w:p w14:paraId="34A32DCD">
            <w:pPr>
              <w:widowControl/>
              <w:jc w:val="right"/>
              <w:rPr>
                <w:rFonts w:ascii="仿宋_GB2312" w:hAnsi="宋体" w:eastAsia="仿宋_GB2312" w:cs="宋体"/>
                <w:b/>
                <w:color w:val="000000"/>
                <w:kern w:val="0"/>
                <w:sz w:val="18"/>
                <w:szCs w:val="18"/>
              </w:rPr>
            </w:pPr>
          </w:p>
        </w:tc>
      </w:tr>
      <w:tr w14:paraId="444B5B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6EFF1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03BF15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6A658F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6B0DFB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A83485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39.30</w:t>
            </w:r>
          </w:p>
        </w:tc>
        <w:tc>
          <w:tcPr>
            <w:tcW w:w="1742" w:type="dxa"/>
            <w:tcBorders>
              <w:top w:val="nil"/>
              <w:left w:val="nil"/>
              <w:bottom w:val="single" w:color="auto" w:sz="4" w:space="0"/>
              <w:right w:val="single" w:color="auto" w:sz="4" w:space="0"/>
            </w:tcBorders>
            <w:shd w:val="clear" w:color="auto" w:fill="auto"/>
            <w:vAlign w:val="center"/>
          </w:tcPr>
          <w:p w14:paraId="197B424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39.30</w:t>
            </w:r>
          </w:p>
        </w:tc>
        <w:tc>
          <w:tcPr>
            <w:tcW w:w="1742" w:type="dxa"/>
            <w:tcBorders>
              <w:top w:val="nil"/>
              <w:left w:val="nil"/>
              <w:bottom w:val="single" w:color="auto" w:sz="4" w:space="0"/>
              <w:right w:val="single" w:color="auto" w:sz="4" w:space="0"/>
            </w:tcBorders>
            <w:shd w:val="clear" w:color="auto" w:fill="auto"/>
            <w:vAlign w:val="center"/>
          </w:tcPr>
          <w:p w14:paraId="28AB077F">
            <w:pPr>
              <w:widowControl/>
              <w:jc w:val="right"/>
              <w:rPr>
                <w:rFonts w:ascii="仿宋_GB2312" w:hAnsi="宋体" w:eastAsia="仿宋_GB2312" w:cs="宋体"/>
                <w:b/>
                <w:color w:val="000000"/>
                <w:kern w:val="0"/>
                <w:sz w:val="18"/>
                <w:szCs w:val="18"/>
              </w:rPr>
            </w:pPr>
          </w:p>
        </w:tc>
      </w:tr>
      <w:tr w14:paraId="20568B1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F7432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DD7A71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5316C6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4197A5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0777FA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7.67</w:t>
            </w:r>
          </w:p>
        </w:tc>
        <w:tc>
          <w:tcPr>
            <w:tcW w:w="1742" w:type="dxa"/>
            <w:tcBorders>
              <w:top w:val="nil"/>
              <w:left w:val="nil"/>
              <w:bottom w:val="single" w:color="auto" w:sz="4" w:space="0"/>
              <w:right w:val="single" w:color="auto" w:sz="4" w:space="0"/>
            </w:tcBorders>
            <w:shd w:val="clear" w:color="auto" w:fill="auto"/>
            <w:vAlign w:val="center"/>
          </w:tcPr>
          <w:p w14:paraId="0367E80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7.67</w:t>
            </w:r>
          </w:p>
        </w:tc>
        <w:tc>
          <w:tcPr>
            <w:tcW w:w="1742" w:type="dxa"/>
            <w:tcBorders>
              <w:top w:val="nil"/>
              <w:left w:val="nil"/>
              <w:bottom w:val="single" w:color="auto" w:sz="4" w:space="0"/>
              <w:right w:val="single" w:color="auto" w:sz="4" w:space="0"/>
            </w:tcBorders>
            <w:shd w:val="clear" w:color="auto" w:fill="auto"/>
            <w:vAlign w:val="center"/>
          </w:tcPr>
          <w:p w14:paraId="443E2D24">
            <w:pPr>
              <w:widowControl/>
              <w:jc w:val="right"/>
              <w:rPr>
                <w:rFonts w:ascii="仿宋_GB2312" w:hAnsi="宋体" w:eastAsia="仿宋_GB2312" w:cs="宋体"/>
                <w:color w:val="000000"/>
                <w:kern w:val="0"/>
                <w:sz w:val="18"/>
                <w:szCs w:val="18"/>
              </w:rPr>
            </w:pPr>
          </w:p>
        </w:tc>
      </w:tr>
      <w:tr w14:paraId="261A7C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21BC4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03FE27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E04C7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0E3666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EDB3A3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31.63</w:t>
            </w:r>
          </w:p>
        </w:tc>
        <w:tc>
          <w:tcPr>
            <w:tcW w:w="1742" w:type="dxa"/>
            <w:tcBorders>
              <w:top w:val="nil"/>
              <w:left w:val="nil"/>
              <w:bottom w:val="single" w:color="auto" w:sz="4" w:space="0"/>
              <w:right w:val="single" w:color="auto" w:sz="4" w:space="0"/>
            </w:tcBorders>
            <w:shd w:val="clear" w:color="auto" w:fill="auto"/>
            <w:vAlign w:val="center"/>
          </w:tcPr>
          <w:p w14:paraId="6B55BC9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31.63</w:t>
            </w:r>
          </w:p>
        </w:tc>
        <w:tc>
          <w:tcPr>
            <w:tcW w:w="1742" w:type="dxa"/>
            <w:tcBorders>
              <w:top w:val="nil"/>
              <w:left w:val="nil"/>
              <w:bottom w:val="single" w:color="auto" w:sz="4" w:space="0"/>
              <w:right w:val="single" w:color="auto" w:sz="4" w:space="0"/>
            </w:tcBorders>
            <w:shd w:val="clear" w:color="auto" w:fill="auto"/>
            <w:vAlign w:val="center"/>
          </w:tcPr>
          <w:p w14:paraId="533151C3">
            <w:pPr>
              <w:widowControl/>
              <w:jc w:val="right"/>
              <w:rPr>
                <w:rFonts w:ascii="仿宋_GB2312" w:hAnsi="宋体" w:eastAsia="仿宋_GB2312" w:cs="宋体"/>
                <w:color w:val="000000"/>
                <w:kern w:val="0"/>
                <w:sz w:val="18"/>
                <w:szCs w:val="18"/>
              </w:rPr>
            </w:pPr>
          </w:p>
        </w:tc>
      </w:tr>
      <w:tr w14:paraId="05F661C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228D9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59E0F4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BBDE11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E70898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E58713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15.68</w:t>
            </w:r>
          </w:p>
        </w:tc>
        <w:tc>
          <w:tcPr>
            <w:tcW w:w="1742" w:type="dxa"/>
            <w:tcBorders>
              <w:top w:val="nil"/>
              <w:left w:val="nil"/>
              <w:bottom w:val="single" w:color="auto" w:sz="4" w:space="0"/>
              <w:right w:val="single" w:color="auto" w:sz="4" w:space="0"/>
            </w:tcBorders>
            <w:shd w:val="clear" w:color="auto" w:fill="auto"/>
            <w:vAlign w:val="center"/>
          </w:tcPr>
          <w:p w14:paraId="41FBD97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15.68</w:t>
            </w:r>
          </w:p>
        </w:tc>
        <w:tc>
          <w:tcPr>
            <w:tcW w:w="1742" w:type="dxa"/>
            <w:tcBorders>
              <w:top w:val="nil"/>
              <w:left w:val="nil"/>
              <w:bottom w:val="single" w:color="auto" w:sz="4" w:space="0"/>
              <w:right w:val="single" w:color="auto" w:sz="4" w:space="0"/>
            </w:tcBorders>
            <w:shd w:val="clear" w:color="auto" w:fill="auto"/>
            <w:vAlign w:val="center"/>
          </w:tcPr>
          <w:p w14:paraId="75D1A00F">
            <w:pPr>
              <w:widowControl/>
              <w:jc w:val="right"/>
              <w:rPr>
                <w:rFonts w:ascii="仿宋_GB2312" w:hAnsi="宋体" w:eastAsia="仿宋_GB2312" w:cs="宋体"/>
                <w:b/>
                <w:color w:val="000000"/>
                <w:kern w:val="0"/>
                <w:sz w:val="18"/>
                <w:szCs w:val="18"/>
              </w:rPr>
            </w:pPr>
          </w:p>
        </w:tc>
      </w:tr>
      <w:tr w14:paraId="7DF9A3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10D7C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93366C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FBC16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38759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D034F5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15.68</w:t>
            </w:r>
          </w:p>
        </w:tc>
        <w:tc>
          <w:tcPr>
            <w:tcW w:w="1742" w:type="dxa"/>
            <w:tcBorders>
              <w:top w:val="nil"/>
              <w:left w:val="nil"/>
              <w:bottom w:val="single" w:color="auto" w:sz="4" w:space="0"/>
              <w:right w:val="single" w:color="auto" w:sz="4" w:space="0"/>
            </w:tcBorders>
            <w:shd w:val="clear" w:color="auto" w:fill="auto"/>
            <w:vAlign w:val="center"/>
          </w:tcPr>
          <w:p w14:paraId="730856C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15.68</w:t>
            </w:r>
          </w:p>
        </w:tc>
        <w:tc>
          <w:tcPr>
            <w:tcW w:w="1742" w:type="dxa"/>
            <w:tcBorders>
              <w:top w:val="nil"/>
              <w:left w:val="nil"/>
              <w:bottom w:val="single" w:color="auto" w:sz="4" w:space="0"/>
              <w:right w:val="single" w:color="auto" w:sz="4" w:space="0"/>
            </w:tcBorders>
            <w:shd w:val="clear" w:color="auto" w:fill="auto"/>
            <w:vAlign w:val="center"/>
          </w:tcPr>
          <w:p w14:paraId="21F6391C">
            <w:pPr>
              <w:widowControl/>
              <w:jc w:val="right"/>
              <w:rPr>
                <w:rFonts w:ascii="仿宋_GB2312" w:hAnsi="宋体" w:eastAsia="仿宋_GB2312" w:cs="宋体"/>
                <w:b/>
                <w:color w:val="000000"/>
                <w:kern w:val="0"/>
                <w:sz w:val="18"/>
                <w:szCs w:val="18"/>
              </w:rPr>
            </w:pPr>
          </w:p>
        </w:tc>
      </w:tr>
      <w:tr w14:paraId="04E2DD1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0D543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363FDD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E0F29A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6BDDD1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7CD8552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13.43</w:t>
            </w:r>
          </w:p>
        </w:tc>
        <w:tc>
          <w:tcPr>
            <w:tcW w:w="1742" w:type="dxa"/>
            <w:tcBorders>
              <w:top w:val="nil"/>
              <w:left w:val="nil"/>
              <w:bottom w:val="single" w:color="auto" w:sz="4" w:space="0"/>
              <w:right w:val="single" w:color="auto" w:sz="4" w:space="0"/>
            </w:tcBorders>
            <w:shd w:val="clear" w:color="auto" w:fill="auto"/>
            <w:vAlign w:val="center"/>
          </w:tcPr>
          <w:p w14:paraId="1247E58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13.43</w:t>
            </w:r>
          </w:p>
        </w:tc>
        <w:tc>
          <w:tcPr>
            <w:tcW w:w="1742" w:type="dxa"/>
            <w:tcBorders>
              <w:top w:val="nil"/>
              <w:left w:val="nil"/>
              <w:bottom w:val="single" w:color="auto" w:sz="4" w:space="0"/>
              <w:right w:val="single" w:color="auto" w:sz="4" w:space="0"/>
            </w:tcBorders>
            <w:shd w:val="clear" w:color="auto" w:fill="auto"/>
            <w:vAlign w:val="center"/>
          </w:tcPr>
          <w:p w14:paraId="6B3C5702">
            <w:pPr>
              <w:widowControl/>
              <w:jc w:val="right"/>
              <w:rPr>
                <w:rFonts w:ascii="仿宋_GB2312" w:hAnsi="宋体" w:eastAsia="仿宋_GB2312" w:cs="宋体"/>
                <w:color w:val="000000"/>
                <w:kern w:val="0"/>
                <w:sz w:val="18"/>
                <w:szCs w:val="18"/>
              </w:rPr>
            </w:pPr>
          </w:p>
        </w:tc>
      </w:tr>
      <w:tr w14:paraId="6506E01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479A0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BED225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34B19A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3230DF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2DC1D8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2.25</w:t>
            </w:r>
          </w:p>
        </w:tc>
        <w:tc>
          <w:tcPr>
            <w:tcW w:w="1742" w:type="dxa"/>
            <w:tcBorders>
              <w:top w:val="nil"/>
              <w:left w:val="nil"/>
              <w:bottom w:val="single" w:color="auto" w:sz="4" w:space="0"/>
              <w:right w:val="single" w:color="auto" w:sz="4" w:space="0"/>
            </w:tcBorders>
            <w:shd w:val="clear" w:color="auto" w:fill="auto"/>
            <w:vAlign w:val="center"/>
          </w:tcPr>
          <w:p w14:paraId="71653ED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2.25</w:t>
            </w:r>
          </w:p>
        </w:tc>
        <w:tc>
          <w:tcPr>
            <w:tcW w:w="1742" w:type="dxa"/>
            <w:tcBorders>
              <w:top w:val="nil"/>
              <w:left w:val="nil"/>
              <w:bottom w:val="single" w:color="auto" w:sz="4" w:space="0"/>
              <w:right w:val="single" w:color="auto" w:sz="4" w:space="0"/>
            </w:tcBorders>
            <w:shd w:val="clear" w:color="auto" w:fill="auto"/>
            <w:vAlign w:val="center"/>
          </w:tcPr>
          <w:p w14:paraId="5429DCC2">
            <w:pPr>
              <w:widowControl/>
              <w:jc w:val="right"/>
              <w:rPr>
                <w:rFonts w:ascii="仿宋_GB2312" w:hAnsi="宋体" w:eastAsia="仿宋_GB2312" w:cs="宋体"/>
                <w:color w:val="000000"/>
                <w:kern w:val="0"/>
                <w:sz w:val="18"/>
                <w:szCs w:val="18"/>
              </w:rPr>
            </w:pPr>
          </w:p>
        </w:tc>
      </w:tr>
      <w:tr w14:paraId="26C6623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D05FA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BF2361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612524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EAFE3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6D26E24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25.32</w:t>
            </w:r>
          </w:p>
        </w:tc>
        <w:tc>
          <w:tcPr>
            <w:tcW w:w="1742" w:type="dxa"/>
            <w:tcBorders>
              <w:top w:val="nil"/>
              <w:left w:val="nil"/>
              <w:bottom w:val="single" w:color="auto" w:sz="4" w:space="0"/>
              <w:right w:val="single" w:color="auto" w:sz="4" w:space="0"/>
            </w:tcBorders>
            <w:shd w:val="clear" w:color="auto" w:fill="auto"/>
            <w:vAlign w:val="center"/>
          </w:tcPr>
          <w:p w14:paraId="07C3083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25.32</w:t>
            </w:r>
          </w:p>
        </w:tc>
        <w:tc>
          <w:tcPr>
            <w:tcW w:w="1742" w:type="dxa"/>
            <w:tcBorders>
              <w:top w:val="nil"/>
              <w:left w:val="nil"/>
              <w:bottom w:val="single" w:color="auto" w:sz="4" w:space="0"/>
              <w:right w:val="single" w:color="auto" w:sz="4" w:space="0"/>
            </w:tcBorders>
            <w:shd w:val="clear" w:color="auto" w:fill="auto"/>
            <w:vAlign w:val="center"/>
          </w:tcPr>
          <w:p w14:paraId="601F2B20">
            <w:pPr>
              <w:widowControl/>
              <w:jc w:val="right"/>
              <w:rPr>
                <w:rFonts w:ascii="仿宋_GB2312" w:hAnsi="宋体" w:eastAsia="仿宋_GB2312" w:cs="宋体"/>
                <w:b/>
                <w:color w:val="000000"/>
                <w:kern w:val="0"/>
                <w:sz w:val="18"/>
                <w:szCs w:val="18"/>
              </w:rPr>
            </w:pPr>
          </w:p>
        </w:tc>
      </w:tr>
      <w:tr w14:paraId="18EF990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B2879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3075FE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F6EA6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78C125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3A87D0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25.32</w:t>
            </w:r>
          </w:p>
        </w:tc>
        <w:tc>
          <w:tcPr>
            <w:tcW w:w="1742" w:type="dxa"/>
            <w:tcBorders>
              <w:top w:val="nil"/>
              <w:left w:val="nil"/>
              <w:bottom w:val="single" w:color="auto" w:sz="4" w:space="0"/>
              <w:right w:val="single" w:color="auto" w:sz="4" w:space="0"/>
            </w:tcBorders>
            <w:shd w:val="clear" w:color="auto" w:fill="auto"/>
            <w:vAlign w:val="center"/>
          </w:tcPr>
          <w:p w14:paraId="51D165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25.32</w:t>
            </w:r>
          </w:p>
        </w:tc>
        <w:tc>
          <w:tcPr>
            <w:tcW w:w="1742" w:type="dxa"/>
            <w:tcBorders>
              <w:top w:val="nil"/>
              <w:left w:val="nil"/>
              <w:bottom w:val="single" w:color="auto" w:sz="4" w:space="0"/>
              <w:right w:val="single" w:color="auto" w:sz="4" w:space="0"/>
            </w:tcBorders>
            <w:shd w:val="clear" w:color="auto" w:fill="auto"/>
            <w:vAlign w:val="center"/>
          </w:tcPr>
          <w:p w14:paraId="6923AEA3">
            <w:pPr>
              <w:widowControl/>
              <w:jc w:val="right"/>
              <w:rPr>
                <w:rFonts w:ascii="仿宋_GB2312" w:hAnsi="宋体" w:eastAsia="仿宋_GB2312" w:cs="宋体"/>
                <w:b/>
                <w:color w:val="000000"/>
                <w:kern w:val="0"/>
                <w:sz w:val="18"/>
                <w:szCs w:val="18"/>
              </w:rPr>
            </w:pPr>
          </w:p>
        </w:tc>
      </w:tr>
      <w:tr w14:paraId="51989E4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CD838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93B5C1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548788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843D5D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5D6F5F0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25.32</w:t>
            </w:r>
          </w:p>
        </w:tc>
        <w:tc>
          <w:tcPr>
            <w:tcW w:w="1742" w:type="dxa"/>
            <w:tcBorders>
              <w:top w:val="nil"/>
              <w:left w:val="nil"/>
              <w:bottom w:val="single" w:color="auto" w:sz="4" w:space="0"/>
              <w:right w:val="single" w:color="auto" w:sz="4" w:space="0"/>
            </w:tcBorders>
            <w:shd w:val="clear" w:color="auto" w:fill="auto"/>
            <w:vAlign w:val="center"/>
          </w:tcPr>
          <w:p w14:paraId="149CE21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25.32</w:t>
            </w:r>
          </w:p>
        </w:tc>
        <w:tc>
          <w:tcPr>
            <w:tcW w:w="1742" w:type="dxa"/>
            <w:tcBorders>
              <w:top w:val="nil"/>
              <w:left w:val="nil"/>
              <w:bottom w:val="single" w:color="auto" w:sz="4" w:space="0"/>
              <w:right w:val="single" w:color="auto" w:sz="4" w:space="0"/>
            </w:tcBorders>
            <w:shd w:val="clear" w:color="auto" w:fill="auto"/>
            <w:vAlign w:val="center"/>
          </w:tcPr>
          <w:p w14:paraId="61994FD6">
            <w:pPr>
              <w:widowControl/>
              <w:jc w:val="right"/>
              <w:rPr>
                <w:rFonts w:ascii="仿宋_GB2312" w:hAnsi="宋体" w:eastAsia="仿宋_GB2312" w:cs="宋体"/>
                <w:color w:val="000000"/>
                <w:kern w:val="0"/>
                <w:sz w:val="18"/>
                <w:szCs w:val="18"/>
              </w:rPr>
            </w:pPr>
          </w:p>
        </w:tc>
      </w:tr>
      <w:tr w14:paraId="503080C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FD0C51">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4CE694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DAA7BB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0585BD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78C9255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814.79</w:t>
            </w:r>
          </w:p>
        </w:tc>
        <w:tc>
          <w:tcPr>
            <w:tcW w:w="1742" w:type="dxa"/>
            <w:tcBorders>
              <w:top w:val="nil"/>
              <w:left w:val="nil"/>
              <w:bottom w:val="single" w:color="auto" w:sz="4" w:space="0"/>
              <w:right w:val="single" w:color="auto" w:sz="4" w:space="0"/>
            </w:tcBorders>
            <w:shd w:val="clear" w:color="auto" w:fill="auto"/>
            <w:vAlign w:val="center"/>
          </w:tcPr>
          <w:p w14:paraId="57A9942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314.79</w:t>
            </w:r>
          </w:p>
        </w:tc>
        <w:tc>
          <w:tcPr>
            <w:tcW w:w="1742" w:type="dxa"/>
            <w:tcBorders>
              <w:top w:val="nil"/>
              <w:left w:val="nil"/>
              <w:bottom w:val="single" w:color="auto" w:sz="4" w:space="0"/>
              <w:right w:val="single" w:color="auto" w:sz="4" w:space="0"/>
            </w:tcBorders>
            <w:shd w:val="clear" w:color="auto" w:fill="auto"/>
            <w:vAlign w:val="center"/>
          </w:tcPr>
          <w:p w14:paraId="1FA6770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500.00</w:t>
            </w:r>
          </w:p>
        </w:tc>
      </w:tr>
    </w:tbl>
    <w:p w14:paraId="6FCA736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44BAB121">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0E7A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92A102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1308" w:type="dxa"/>
            <w:tcBorders>
              <w:top w:val="nil"/>
              <w:left w:val="nil"/>
              <w:bottom w:val="nil"/>
              <w:right w:val="nil"/>
            </w:tcBorders>
          </w:tcPr>
          <w:p w14:paraId="6DB9DDB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2AF1BC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798BA03">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F8D004C">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F5128D8">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03A09FB">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1924F33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9941F1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279641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6026D3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6240E0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0607228">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D9DB3A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0602823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94B0CD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F38742A">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3CD43D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4B0DECF">
            <w:pPr>
              <w:widowControl/>
              <w:jc w:val="left"/>
              <w:rPr>
                <w:rFonts w:ascii="仿宋_GB2312" w:hAnsi="宋体" w:eastAsia="仿宋_GB2312" w:cs="宋体"/>
                <w:b/>
                <w:bCs/>
                <w:color w:val="000000"/>
                <w:kern w:val="0"/>
                <w:sz w:val="20"/>
                <w:szCs w:val="20"/>
              </w:rPr>
            </w:pPr>
          </w:p>
        </w:tc>
      </w:tr>
      <w:tr w14:paraId="60681C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0842E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FB274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01EB1C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496D0D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285.72</w:t>
            </w:r>
          </w:p>
        </w:tc>
        <w:tc>
          <w:tcPr>
            <w:tcW w:w="1701" w:type="dxa"/>
            <w:tcBorders>
              <w:top w:val="nil"/>
              <w:left w:val="nil"/>
              <w:bottom w:val="single" w:color="auto" w:sz="4" w:space="0"/>
              <w:right w:val="single" w:color="auto" w:sz="4" w:space="0"/>
            </w:tcBorders>
            <w:shd w:val="clear" w:color="auto" w:fill="auto"/>
            <w:vAlign w:val="center"/>
          </w:tcPr>
          <w:p w14:paraId="28D5E49A">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285.72</w:t>
            </w:r>
          </w:p>
        </w:tc>
        <w:tc>
          <w:tcPr>
            <w:tcW w:w="1701" w:type="dxa"/>
            <w:tcBorders>
              <w:top w:val="nil"/>
              <w:left w:val="nil"/>
              <w:bottom w:val="single" w:color="auto" w:sz="4" w:space="0"/>
              <w:right w:val="single" w:color="auto" w:sz="4" w:space="0"/>
            </w:tcBorders>
            <w:shd w:val="clear" w:color="auto" w:fill="auto"/>
            <w:vAlign w:val="center"/>
          </w:tcPr>
          <w:p w14:paraId="30AFB965">
            <w:pPr>
              <w:widowControl/>
              <w:jc w:val="right"/>
              <w:rPr>
                <w:rFonts w:ascii="仿宋_GB2312" w:hAnsi="宋体" w:eastAsia="仿宋_GB2312" w:cs="宋体"/>
                <w:b/>
                <w:color w:val="000000"/>
                <w:kern w:val="0"/>
                <w:sz w:val="18"/>
                <w:szCs w:val="18"/>
              </w:rPr>
            </w:pPr>
          </w:p>
        </w:tc>
      </w:tr>
      <w:tr w14:paraId="6551B27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0DC4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48F5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60B29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542B29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49.91</w:t>
            </w:r>
          </w:p>
        </w:tc>
        <w:tc>
          <w:tcPr>
            <w:tcW w:w="1701" w:type="dxa"/>
            <w:tcBorders>
              <w:top w:val="nil"/>
              <w:left w:val="nil"/>
              <w:bottom w:val="single" w:color="auto" w:sz="4" w:space="0"/>
              <w:right w:val="single" w:color="auto" w:sz="4" w:space="0"/>
            </w:tcBorders>
            <w:shd w:val="clear" w:color="auto" w:fill="auto"/>
            <w:vAlign w:val="center"/>
          </w:tcPr>
          <w:p w14:paraId="3AC9339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49.91</w:t>
            </w:r>
          </w:p>
        </w:tc>
        <w:tc>
          <w:tcPr>
            <w:tcW w:w="1701" w:type="dxa"/>
            <w:tcBorders>
              <w:top w:val="nil"/>
              <w:left w:val="nil"/>
              <w:bottom w:val="single" w:color="auto" w:sz="4" w:space="0"/>
              <w:right w:val="single" w:color="auto" w:sz="4" w:space="0"/>
            </w:tcBorders>
            <w:shd w:val="clear" w:color="auto" w:fill="auto"/>
            <w:vAlign w:val="center"/>
          </w:tcPr>
          <w:p w14:paraId="53CC7281">
            <w:pPr>
              <w:widowControl/>
              <w:jc w:val="right"/>
              <w:rPr>
                <w:rFonts w:ascii="仿宋_GB2312" w:hAnsi="宋体" w:eastAsia="仿宋_GB2312" w:cs="宋体"/>
                <w:color w:val="000000"/>
                <w:kern w:val="0"/>
                <w:sz w:val="18"/>
                <w:szCs w:val="18"/>
              </w:rPr>
            </w:pPr>
          </w:p>
        </w:tc>
      </w:tr>
      <w:tr w14:paraId="62D19D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38D6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18CA0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AF99C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6503CC9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50.91</w:t>
            </w:r>
          </w:p>
        </w:tc>
        <w:tc>
          <w:tcPr>
            <w:tcW w:w="1701" w:type="dxa"/>
            <w:tcBorders>
              <w:top w:val="nil"/>
              <w:left w:val="nil"/>
              <w:bottom w:val="single" w:color="auto" w:sz="4" w:space="0"/>
              <w:right w:val="single" w:color="auto" w:sz="4" w:space="0"/>
            </w:tcBorders>
            <w:shd w:val="clear" w:color="auto" w:fill="auto"/>
            <w:vAlign w:val="center"/>
          </w:tcPr>
          <w:p w14:paraId="5DCC6B7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50.91</w:t>
            </w:r>
          </w:p>
        </w:tc>
        <w:tc>
          <w:tcPr>
            <w:tcW w:w="1701" w:type="dxa"/>
            <w:tcBorders>
              <w:top w:val="nil"/>
              <w:left w:val="nil"/>
              <w:bottom w:val="single" w:color="auto" w:sz="4" w:space="0"/>
              <w:right w:val="single" w:color="auto" w:sz="4" w:space="0"/>
            </w:tcBorders>
            <w:shd w:val="clear" w:color="auto" w:fill="auto"/>
            <w:vAlign w:val="center"/>
          </w:tcPr>
          <w:p w14:paraId="064366F6">
            <w:pPr>
              <w:widowControl/>
              <w:jc w:val="right"/>
              <w:rPr>
                <w:rFonts w:ascii="仿宋_GB2312" w:hAnsi="宋体" w:eastAsia="仿宋_GB2312" w:cs="宋体"/>
                <w:color w:val="000000"/>
                <w:kern w:val="0"/>
                <w:sz w:val="18"/>
                <w:szCs w:val="18"/>
              </w:rPr>
            </w:pPr>
          </w:p>
        </w:tc>
      </w:tr>
      <w:tr w14:paraId="46880B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9C78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3B788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2ED62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47F3469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36.00</w:t>
            </w:r>
          </w:p>
        </w:tc>
        <w:tc>
          <w:tcPr>
            <w:tcW w:w="1701" w:type="dxa"/>
            <w:tcBorders>
              <w:top w:val="nil"/>
              <w:left w:val="nil"/>
              <w:bottom w:val="single" w:color="auto" w:sz="4" w:space="0"/>
              <w:right w:val="single" w:color="auto" w:sz="4" w:space="0"/>
            </w:tcBorders>
            <w:shd w:val="clear" w:color="auto" w:fill="auto"/>
            <w:vAlign w:val="center"/>
          </w:tcPr>
          <w:p w14:paraId="5AE7973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36.00</w:t>
            </w:r>
          </w:p>
        </w:tc>
        <w:tc>
          <w:tcPr>
            <w:tcW w:w="1701" w:type="dxa"/>
            <w:tcBorders>
              <w:top w:val="nil"/>
              <w:left w:val="nil"/>
              <w:bottom w:val="single" w:color="auto" w:sz="4" w:space="0"/>
              <w:right w:val="single" w:color="auto" w:sz="4" w:space="0"/>
            </w:tcBorders>
            <w:shd w:val="clear" w:color="auto" w:fill="auto"/>
            <w:vAlign w:val="center"/>
          </w:tcPr>
          <w:p w14:paraId="01A232EB">
            <w:pPr>
              <w:widowControl/>
              <w:jc w:val="right"/>
              <w:rPr>
                <w:rFonts w:ascii="仿宋_GB2312" w:hAnsi="宋体" w:eastAsia="仿宋_GB2312" w:cs="宋体"/>
                <w:color w:val="000000"/>
                <w:kern w:val="0"/>
                <w:sz w:val="18"/>
                <w:szCs w:val="18"/>
              </w:rPr>
            </w:pPr>
          </w:p>
        </w:tc>
      </w:tr>
      <w:tr w14:paraId="74204A5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2D4A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09677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76ECE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00FFA2E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4.66</w:t>
            </w:r>
          </w:p>
        </w:tc>
        <w:tc>
          <w:tcPr>
            <w:tcW w:w="1701" w:type="dxa"/>
            <w:tcBorders>
              <w:top w:val="nil"/>
              <w:left w:val="nil"/>
              <w:bottom w:val="single" w:color="auto" w:sz="4" w:space="0"/>
              <w:right w:val="single" w:color="auto" w:sz="4" w:space="0"/>
            </w:tcBorders>
            <w:shd w:val="clear" w:color="auto" w:fill="auto"/>
            <w:vAlign w:val="center"/>
          </w:tcPr>
          <w:p w14:paraId="6A184B8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4.66</w:t>
            </w:r>
          </w:p>
        </w:tc>
        <w:tc>
          <w:tcPr>
            <w:tcW w:w="1701" w:type="dxa"/>
            <w:tcBorders>
              <w:top w:val="nil"/>
              <w:left w:val="nil"/>
              <w:bottom w:val="single" w:color="auto" w:sz="4" w:space="0"/>
              <w:right w:val="single" w:color="auto" w:sz="4" w:space="0"/>
            </w:tcBorders>
            <w:shd w:val="clear" w:color="auto" w:fill="auto"/>
            <w:vAlign w:val="center"/>
          </w:tcPr>
          <w:p w14:paraId="411595CA">
            <w:pPr>
              <w:widowControl/>
              <w:jc w:val="right"/>
              <w:rPr>
                <w:rFonts w:ascii="仿宋_GB2312" w:hAnsi="宋体" w:eastAsia="仿宋_GB2312" w:cs="宋体"/>
                <w:color w:val="000000"/>
                <w:kern w:val="0"/>
                <w:sz w:val="18"/>
                <w:szCs w:val="18"/>
              </w:rPr>
            </w:pPr>
          </w:p>
        </w:tc>
      </w:tr>
      <w:tr w14:paraId="0EC88AE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D0AA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139E5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5372F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137A8F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31.63</w:t>
            </w:r>
          </w:p>
        </w:tc>
        <w:tc>
          <w:tcPr>
            <w:tcW w:w="1701" w:type="dxa"/>
            <w:tcBorders>
              <w:top w:val="nil"/>
              <w:left w:val="nil"/>
              <w:bottom w:val="single" w:color="auto" w:sz="4" w:space="0"/>
              <w:right w:val="single" w:color="auto" w:sz="4" w:space="0"/>
            </w:tcBorders>
            <w:shd w:val="clear" w:color="auto" w:fill="auto"/>
            <w:vAlign w:val="center"/>
          </w:tcPr>
          <w:p w14:paraId="5F58E9D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31.63</w:t>
            </w:r>
          </w:p>
        </w:tc>
        <w:tc>
          <w:tcPr>
            <w:tcW w:w="1701" w:type="dxa"/>
            <w:tcBorders>
              <w:top w:val="nil"/>
              <w:left w:val="nil"/>
              <w:bottom w:val="single" w:color="auto" w:sz="4" w:space="0"/>
              <w:right w:val="single" w:color="auto" w:sz="4" w:space="0"/>
            </w:tcBorders>
            <w:shd w:val="clear" w:color="auto" w:fill="auto"/>
            <w:vAlign w:val="center"/>
          </w:tcPr>
          <w:p w14:paraId="71100624">
            <w:pPr>
              <w:widowControl/>
              <w:jc w:val="right"/>
              <w:rPr>
                <w:rFonts w:ascii="仿宋_GB2312" w:hAnsi="宋体" w:eastAsia="仿宋_GB2312" w:cs="宋体"/>
                <w:color w:val="000000"/>
                <w:kern w:val="0"/>
                <w:sz w:val="18"/>
                <w:szCs w:val="18"/>
              </w:rPr>
            </w:pPr>
          </w:p>
        </w:tc>
      </w:tr>
      <w:tr w14:paraId="461093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8511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1F8E4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463AF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F449B5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13.43</w:t>
            </w:r>
          </w:p>
        </w:tc>
        <w:tc>
          <w:tcPr>
            <w:tcW w:w="1701" w:type="dxa"/>
            <w:tcBorders>
              <w:top w:val="nil"/>
              <w:left w:val="nil"/>
              <w:bottom w:val="single" w:color="auto" w:sz="4" w:space="0"/>
              <w:right w:val="single" w:color="auto" w:sz="4" w:space="0"/>
            </w:tcBorders>
            <w:shd w:val="clear" w:color="auto" w:fill="auto"/>
            <w:vAlign w:val="center"/>
          </w:tcPr>
          <w:p w14:paraId="1608C08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13.43</w:t>
            </w:r>
          </w:p>
        </w:tc>
        <w:tc>
          <w:tcPr>
            <w:tcW w:w="1701" w:type="dxa"/>
            <w:tcBorders>
              <w:top w:val="nil"/>
              <w:left w:val="nil"/>
              <w:bottom w:val="single" w:color="auto" w:sz="4" w:space="0"/>
              <w:right w:val="single" w:color="auto" w:sz="4" w:space="0"/>
            </w:tcBorders>
            <w:shd w:val="clear" w:color="auto" w:fill="auto"/>
            <w:vAlign w:val="center"/>
          </w:tcPr>
          <w:p w14:paraId="68CE1BE2">
            <w:pPr>
              <w:widowControl/>
              <w:jc w:val="right"/>
              <w:rPr>
                <w:rFonts w:ascii="仿宋_GB2312" w:hAnsi="宋体" w:eastAsia="仿宋_GB2312" w:cs="宋体"/>
                <w:color w:val="000000"/>
                <w:kern w:val="0"/>
                <w:sz w:val="18"/>
                <w:szCs w:val="18"/>
              </w:rPr>
            </w:pPr>
          </w:p>
        </w:tc>
      </w:tr>
      <w:tr w14:paraId="445B0B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E748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7CC6F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8D9E72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1A85BA3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2.25</w:t>
            </w:r>
          </w:p>
        </w:tc>
        <w:tc>
          <w:tcPr>
            <w:tcW w:w="1701" w:type="dxa"/>
            <w:tcBorders>
              <w:top w:val="nil"/>
              <w:left w:val="nil"/>
              <w:bottom w:val="single" w:color="auto" w:sz="4" w:space="0"/>
              <w:right w:val="single" w:color="auto" w:sz="4" w:space="0"/>
            </w:tcBorders>
            <w:shd w:val="clear" w:color="auto" w:fill="auto"/>
            <w:vAlign w:val="center"/>
          </w:tcPr>
          <w:p w14:paraId="174634F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2.25</w:t>
            </w:r>
          </w:p>
        </w:tc>
        <w:tc>
          <w:tcPr>
            <w:tcW w:w="1701" w:type="dxa"/>
            <w:tcBorders>
              <w:top w:val="nil"/>
              <w:left w:val="nil"/>
              <w:bottom w:val="single" w:color="auto" w:sz="4" w:space="0"/>
              <w:right w:val="single" w:color="auto" w:sz="4" w:space="0"/>
            </w:tcBorders>
            <w:shd w:val="clear" w:color="auto" w:fill="auto"/>
            <w:vAlign w:val="center"/>
          </w:tcPr>
          <w:p w14:paraId="7B6A9ECD">
            <w:pPr>
              <w:widowControl/>
              <w:jc w:val="right"/>
              <w:rPr>
                <w:rFonts w:ascii="仿宋_GB2312" w:hAnsi="宋体" w:eastAsia="仿宋_GB2312" w:cs="宋体"/>
                <w:color w:val="000000"/>
                <w:kern w:val="0"/>
                <w:sz w:val="18"/>
                <w:szCs w:val="18"/>
              </w:rPr>
            </w:pPr>
          </w:p>
        </w:tc>
      </w:tr>
      <w:tr w14:paraId="74513D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DD65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F8775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AA48D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5D97CB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0.82</w:t>
            </w:r>
          </w:p>
        </w:tc>
        <w:tc>
          <w:tcPr>
            <w:tcW w:w="1701" w:type="dxa"/>
            <w:tcBorders>
              <w:top w:val="nil"/>
              <w:left w:val="nil"/>
              <w:bottom w:val="single" w:color="auto" w:sz="4" w:space="0"/>
              <w:right w:val="single" w:color="auto" w:sz="4" w:space="0"/>
            </w:tcBorders>
            <w:shd w:val="clear" w:color="auto" w:fill="auto"/>
            <w:vAlign w:val="center"/>
          </w:tcPr>
          <w:p w14:paraId="3392CA5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0.82</w:t>
            </w:r>
          </w:p>
        </w:tc>
        <w:tc>
          <w:tcPr>
            <w:tcW w:w="1701" w:type="dxa"/>
            <w:tcBorders>
              <w:top w:val="nil"/>
              <w:left w:val="nil"/>
              <w:bottom w:val="single" w:color="auto" w:sz="4" w:space="0"/>
              <w:right w:val="single" w:color="auto" w:sz="4" w:space="0"/>
            </w:tcBorders>
            <w:shd w:val="clear" w:color="auto" w:fill="auto"/>
            <w:vAlign w:val="center"/>
          </w:tcPr>
          <w:p w14:paraId="2169D65C">
            <w:pPr>
              <w:widowControl/>
              <w:jc w:val="right"/>
              <w:rPr>
                <w:rFonts w:ascii="仿宋_GB2312" w:hAnsi="宋体" w:eastAsia="仿宋_GB2312" w:cs="宋体"/>
                <w:color w:val="000000"/>
                <w:kern w:val="0"/>
                <w:sz w:val="18"/>
                <w:szCs w:val="18"/>
              </w:rPr>
            </w:pPr>
          </w:p>
        </w:tc>
      </w:tr>
      <w:tr w14:paraId="6FDD9C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C335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F88F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C94CA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323B65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25.32</w:t>
            </w:r>
          </w:p>
        </w:tc>
        <w:tc>
          <w:tcPr>
            <w:tcW w:w="1701" w:type="dxa"/>
            <w:tcBorders>
              <w:top w:val="nil"/>
              <w:left w:val="nil"/>
              <w:bottom w:val="single" w:color="auto" w:sz="4" w:space="0"/>
              <w:right w:val="single" w:color="auto" w:sz="4" w:space="0"/>
            </w:tcBorders>
            <w:shd w:val="clear" w:color="auto" w:fill="auto"/>
            <w:vAlign w:val="center"/>
          </w:tcPr>
          <w:p w14:paraId="2C17D55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25.32</w:t>
            </w:r>
          </w:p>
        </w:tc>
        <w:tc>
          <w:tcPr>
            <w:tcW w:w="1701" w:type="dxa"/>
            <w:tcBorders>
              <w:top w:val="nil"/>
              <w:left w:val="nil"/>
              <w:bottom w:val="single" w:color="auto" w:sz="4" w:space="0"/>
              <w:right w:val="single" w:color="auto" w:sz="4" w:space="0"/>
            </w:tcBorders>
            <w:shd w:val="clear" w:color="auto" w:fill="auto"/>
            <w:vAlign w:val="center"/>
          </w:tcPr>
          <w:p w14:paraId="2960565B">
            <w:pPr>
              <w:widowControl/>
              <w:jc w:val="right"/>
              <w:rPr>
                <w:rFonts w:ascii="仿宋_GB2312" w:hAnsi="宋体" w:eastAsia="仿宋_GB2312" w:cs="宋体"/>
                <w:color w:val="000000"/>
                <w:kern w:val="0"/>
                <w:sz w:val="18"/>
                <w:szCs w:val="18"/>
              </w:rPr>
            </w:pPr>
          </w:p>
        </w:tc>
      </w:tr>
      <w:tr w14:paraId="05B289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BD50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0BC82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ADF1E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CB3812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70.79</w:t>
            </w:r>
          </w:p>
        </w:tc>
        <w:tc>
          <w:tcPr>
            <w:tcW w:w="1701" w:type="dxa"/>
            <w:tcBorders>
              <w:top w:val="nil"/>
              <w:left w:val="nil"/>
              <w:bottom w:val="single" w:color="auto" w:sz="4" w:space="0"/>
              <w:right w:val="single" w:color="auto" w:sz="4" w:space="0"/>
            </w:tcBorders>
            <w:shd w:val="clear" w:color="auto" w:fill="auto"/>
            <w:vAlign w:val="center"/>
          </w:tcPr>
          <w:p w14:paraId="3D6FBC4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70.79</w:t>
            </w:r>
          </w:p>
        </w:tc>
        <w:tc>
          <w:tcPr>
            <w:tcW w:w="1701" w:type="dxa"/>
            <w:tcBorders>
              <w:top w:val="nil"/>
              <w:left w:val="nil"/>
              <w:bottom w:val="single" w:color="auto" w:sz="4" w:space="0"/>
              <w:right w:val="single" w:color="auto" w:sz="4" w:space="0"/>
            </w:tcBorders>
            <w:shd w:val="clear" w:color="auto" w:fill="auto"/>
            <w:vAlign w:val="center"/>
          </w:tcPr>
          <w:p w14:paraId="02976962">
            <w:pPr>
              <w:widowControl/>
              <w:jc w:val="right"/>
              <w:rPr>
                <w:rFonts w:ascii="仿宋_GB2312" w:hAnsi="宋体" w:eastAsia="仿宋_GB2312" w:cs="宋体"/>
                <w:color w:val="000000"/>
                <w:kern w:val="0"/>
                <w:sz w:val="18"/>
                <w:szCs w:val="18"/>
              </w:rPr>
            </w:pPr>
          </w:p>
        </w:tc>
      </w:tr>
      <w:tr w14:paraId="355813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5D55F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B7C30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4C2D4F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17157C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18.79</w:t>
            </w:r>
          </w:p>
        </w:tc>
        <w:tc>
          <w:tcPr>
            <w:tcW w:w="1701" w:type="dxa"/>
            <w:tcBorders>
              <w:top w:val="nil"/>
              <w:left w:val="nil"/>
              <w:bottom w:val="single" w:color="auto" w:sz="4" w:space="0"/>
              <w:right w:val="single" w:color="auto" w:sz="4" w:space="0"/>
            </w:tcBorders>
            <w:shd w:val="clear" w:color="auto" w:fill="auto"/>
            <w:vAlign w:val="center"/>
          </w:tcPr>
          <w:p w14:paraId="044263A3">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1F529F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18.79</w:t>
            </w:r>
          </w:p>
        </w:tc>
      </w:tr>
      <w:tr w14:paraId="2BE245B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EDC1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21882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1549B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5DFA17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1F427C7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4ADD57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7C22939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9851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87C3A5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0D668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1C6B5BB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0.16</w:t>
            </w:r>
          </w:p>
        </w:tc>
        <w:tc>
          <w:tcPr>
            <w:tcW w:w="1701" w:type="dxa"/>
            <w:tcBorders>
              <w:top w:val="nil"/>
              <w:left w:val="nil"/>
              <w:bottom w:val="single" w:color="auto" w:sz="4" w:space="0"/>
              <w:right w:val="single" w:color="auto" w:sz="4" w:space="0"/>
            </w:tcBorders>
            <w:shd w:val="clear" w:color="auto" w:fill="auto"/>
            <w:vAlign w:val="center"/>
          </w:tcPr>
          <w:p w14:paraId="5DAB235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78D8D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0.16</w:t>
            </w:r>
          </w:p>
        </w:tc>
      </w:tr>
      <w:tr w14:paraId="3AE3B6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8483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7C17D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34F9A2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67D6F9C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1.90</w:t>
            </w:r>
          </w:p>
        </w:tc>
        <w:tc>
          <w:tcPr>
            <w:tcW w:w="1701" w:type="dxa"/>
            <w:tcBorders>
              <w:top w:val="nil"/>
              <w:left w:val="nil"/>
              <w:bottom w:val="single" w:color="auto" w:sz="4" w:space="0"/>
              <w:right w:val="single" w:color="auto" w:sz="4" w:space="0"/>
            </w:tcBorders>
            <w:shd w:val="clear" w:color="auto" w:fill="auto"/>
            <w:vAlign w:val="center"/>
          </w:tcPr>
          <w:p w14:paraId="3D39AE1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8D7D3C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1.90</w:t>
            </w:r>
          </w:p>
        </w:tc>
      </w:tr>
      <w:tr w14:paraId="50A71C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ECBE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5B7E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E1234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3B74C71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1.55</w:t>
            </w:r>
          </w:p>
        </w:tc>
        <w:tc>
          <w:tcPr>
            <w:tcW w:w="1701" w:type="dxa"/>
            <w:tcBorders>
              <w:top w:val="nil"/>
              <w:left w:val="nil"/>
              <w:bottom w:val="single" w:color="auto" w:sz="4" w:space="0"/>
              <w:right w:val="single" w:color="auto" w:sz="4" w:space="0"/>
            </w:tcBorders>
            <w:shd w:val="clear" w:color="auto" w:fill="auto"/>
            <w:vAlign w:val="center"/>
          </w:tcPr>
          <w:p w14:paraId="0A06F78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853C48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1.55</w:t>
            </w:r>
          </w:p>
        </w:tc>
      </w:tr>
      <w:tr w14:paraId="25E703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FE245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1C4C10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42EBFF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087B2C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60E1AD9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CE6AE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38C53A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7CE2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0041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68E0E1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1646F63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3.72</w:t>
            </w:r>
          </w:p>
        </w:tc>
        <w:tc>
          <w:tcPr>
            <w:tcW w:w="1701" w:type="dxa"/>
            <w:tcBorders>
              <w:top w:val="nil"/>
              <w:left w:val="nil"/>
              <w:bottom w:val="single" w:color="auto" w:sz="4" w:space="0"/>
              <w:right w:val="single" w:color="auto" w:sz="4" w:space="0"/>
            </w:tcBorders>
            <w:shd w:val="clear" w:color="auto" w:fill="auto"/>
            <w:vAlign w:val="center"/>
          </w:tcPr>
          <w:p w14:paraId="3B5F942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C2D0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3.72</w:t>
            </w:r>
          </w:p>
        </w:tc>
      </w:tr>
      <w:tr w14:paraId="343CB34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51F5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05609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FC00E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5EE63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3.83</w:t>
            </w:r>
          </w:p>
        </w:tc>
        <w:tc>
          <w:tcPr>
            <w:tcW w:w="1701" w:type="dxa"/>
            <w:tcBorders>
              <w:top w:val="nil"/>
              <w:left w:val="nil"/>
              <w:bottom w:val="single" w:color="auto" w:sz="4" w:space="0"/>
              <w:right w:val="single" w:color="auto" w:sz="4" w:space="0"/>
            </w:tcBorders>
            <w:shd w:val="clear" w:color="auto" w:fill="auto"/>
            <w:vAlign w:val="center"/>
          </w:tcPr>
          <w:p w14:paraId="657EE57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0359FB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3.83</w:t>
            </w:r>
          </w:p>
        </w:tc>
      </w:tr>
      <w:tr w14:paraId="2986CB6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B774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40D8D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4704D1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EE31D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09DDC55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BE7DFF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47E5EC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36511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D19F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5F1D0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78D579F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4.43</w:t>
            </w:r>
          </w:p>
        </w:tc>
        <w:tc>
          <w:tcPr>
            <w:tcW w:w="1701" w:type="dxa"/>
            <w:tcBorders>
              <w:top w:val="nil"/>
              <w:left w:val="nil"/>
              <w:bottom w:val="single" w:color="auto" w:sz="4" w:space="0"/>
              <w:right w:val="single" w:color="auto" w:sz="4" w:space="0"/>
            </w:tcBorders>
            <w:shd w:val="clear" w:color="auto" w:fill="auto"/>
            <w:vAlign w:val="center"/>
          </w:tcPr>
          <w:p w14:paraId="30B5553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941B3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4.43</w:t>
            </w:r>
          </w:p>
        </w:tc>
      </w:tr>
      <w:tr w14:paraId="30F3B8E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B633F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AF479A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FEAC25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5C2F88C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10.28</w:t>
            </w:r>
          </w:p>
        </w:tc>
        <w:tc>
          <w:tcPr>
            <w:tcW w:w="1701" w:type="dxa"/>
            <w:tcBorders>
              <w:top w:val="nil"/>
              <w:left w:val="nil"/>
              <w:bottom w:val="single" w:color="auto" w:sz="4" w:space="0"/>
              <w:right w:val="single" w:color="auto" w:sz="4" w:space="0"/>
            </w:tcBorders>
            <w:shd w:val="clear" w:color="auto" w:fill="auto"/>
            <w:vAlign w:val="center"/>
          </w:tcPr>
          <w:p w14:paraId="269F4B6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10.28</w:t>
            </w:r>
          </w:p>
        </w:tc>
        <w:tc>
          <w:tcPr>
            <w:tcW w:w="1701" w:type="dxa"/>
            <w:tcBorders>
              <w:top w:val="nil"/>
              <w:left w:val="nil"/>
              <w:bottom w:val="single" w:color="auto" w:sz="4" w:space="0"/>
              <w:right w:val="single" w:color="auto" w:sz="4" w:space="0"/>
            </w:tcBorders>
            <w:shd w:val="clear" w:color="auto" w:fill="auto"/>
            <w:vAlign w:val="center"/>
          </w:tcPr>
          <w:p w14:paraId="481D8E95">
            <w:pPr>
              <w:widowControl/>
              <w:jc w:val="right"/>
              <w:rPr>
                <w:rFonts w:ascii="仿宋_GB2312" w:hAnsi="宋体" w:eastAsia="仿宋_GB2312" w:cs="宋体"/>
                <w:b/>
                <w:color w:val="000000"/>
                <w:kern w:val="0"/>
                <w:sz w:val="18"/>
                <w:szCs w:val="18"/>
              </w:rPr>
            </w:pPr>
          </w:p>
        </w:tc>
      </w:tr>
      <w:tr w14:paraId="549F3A0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0865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A3A4A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95371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133918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7.67</w:t>
            </w:r>
          </w:p>
        </w:tc>
        <w:tc>
          <w:tcPr>
            <w:tcW w:w="1701" w:type="dxa"/>
            <w:tcBorders>
              <w:top w:val="nil"/>
              <w:left w:val="nil"/>
              <w:bottom w:val="single" w:color="auto" w:sz="4" w:space="0"/>
              <w:right w:val="single" w:color="auto" w:sz="4" w:space="0"/>
            </w:tcBorders>
            <w:shd w:val="clear" w:color="auto" w:fill="auto"/>
            <w:vAlign w:val="center"/>
          </w:tcPr>
          <w:p w14:paraId="0263D38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7.67</w:t>
            </w:r>
          </w:p>
        </w:tc>
        <w:tc>
          <w:tcPr>
            <w:tcW w:w="1701" w:type="dxa"/>
            <w:tcBorders>
              <w:top w:val="nil"/>
              <w:left w:val="nil"/>
              <w:bottom w:val="single" w:color="auto" w:sz="4" w:space="0"/>
              <w:right w:val="single" w:color="auto" w:sz="4" w:space="0"/>
            </w:tcBorders>
            <w:shd w:val="clear" w:color="auto" w:fill="auto"/>
            <w:vAlign w:val="center"/>
          </w:tcPr>
          <w:p w14:paraId="4AB6747A">
            <w:pPr>
              <w:widowControl/>
              <w:jc w:val="right"/>
              <w:rPr>
                <w:rFonts w:ascii="仿宋_GB2312" w:hAnsi="宋体" w:eastAsia="仿宋_GB2312" w:cs="宋体"/>
                <w:color w:val="000000"/>
                <w:kern w:val="0"/>
                <w:sz w:val="18"/>
                <w:szCs w:val="18"/>
              </w:rPr>
            </w:pPr>
          </w:p>
        </w:tc>
      </w:tr>
      <w:tr w14:paraId="3E6046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81D0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E295E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40ADE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3FF8B96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0.62</w:t>
            </w:r>
          </w:p>
        </w:tc>
        <w:tc>
          <w:tcPr>
            <w:tcW w:w="1701" w:type="dxa"/>
            <w:tcBorders>
              <w:top w:val="nil"/>
              <w:left w:val="nil"/>
              <w:bottom w:val="single" w:color="auto" w:sz="4" w:space="0"/>
              <w:right w:val="single" w:color="auto" w:sz="4" w:space="0"/>
            </w:tcBorders>
            <w:shd w:val="clear" w:color="auto" w:fill="auto"/>
            <w:vAlign w:val="center"/>
          </w:tcPr>
          <w:p w14:paraId="43ECC82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0.62</w:t>
            </w:r>
          </w:p>
        </w:tc>
        <w:tc>
          <w:tcPr>
            <w:tcW w:w="1701" w:type="dxa"/>
            <w:tcBorders>
              <w:top w:val="nil"/>
              <w:left w:val="nil"/>
              <w:bottom w:val="single" w:color="auto" w:sz="4" w:space="0"/>
              <w:right w:val="single" w:color="auto" w:sz="4" w:space="0"/>
            </w:tcBorders>
            <w:shd w:val="clear" w:color="auto" w:fill="auto"/>
            <w:vAlign w:val="center"/>
          </w:tcPr>
          <w:p w14:paraId="6DC875E8">
            <w:pPr>
              <w:widowControl/>
              <w:jc w:val="right"/>
              <w:rPr>
                <w:rFonts w:ascii="仿宋_GB2312" w:hAnsi="宋体" w:eastAsia="仿宋_GB2312" w:cs="宋体"/>
                <w:color w:val="000000"/>
                <w:kern w:val="0"/>
                <w:sz w:val="18"/>
                <w:szCs w:val="18"/>
              </w:rPr>
            </w:pPr>
          </w:p>
        </w:tc>
      </w:tr>
      <w:tr w14:paraId="4717FFF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78F6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18B7D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F65A3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2938559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1.99</w:t>
            </w:r>
          </w:p>
        </w:tc>
        <w:tc>
          <w:tcPr>
            <w:tcW w:w="1701" w:type="dxa"/>
            <w:tcBorders>
              <w:top w:val="nil"/>
              <w:left w:val="nil"/>
              <w:bottom w:val="single" w:color="auto" w:sz="4" w:space="0"/>
              <w:right w:val="single" w:color="auto" w:sz="4" w:space="0"/>
            </w:tcBorders>
            <w:shd w:val="clear" w:color="auto" w:fill="auto"/>
            <w:vAlign w:val="center"/>
          </w:tcPr>
          <w:p w14:paraId="7137530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1.99</w:t>
            </w:r>
          </w:p>
        </w:tc>
        <w:tc>
          <w:tcPr>
            <w:tcW w:w="1701" w:type="dxa"/>
            <w:tcBorders>
              <w:top w:val="nil"/>
              <w:left w:val="nil"/>
              <w:bottom w:val="single" w:color="auto" w:sz="4" w:space="0"/>
              <w:right w:val="single" w:color="auto" w:sz="4" w:space="0"/>
            </w:tcBorders>
            <w:shd w:val="clear" w:color="auto" w:fill="auto"/>
            <w:vAlign w:val="center"/>
          </w:tcPr>
          <w:p w14:paraId="7279D61D">
            <w:pPr>
              <w:widowControl/>
              <w:jc w:val="right"/>
              <w:rPr>
                <w:rFonts w:ascii="仿宋_GB2312" w:hAnsi="宋体" w:eastAsia="仿宋_GB2312" w:cs="宋体"/>
                <w:color w:val="000000"/>
                <w:kern w:val="0"/>
                <w:sz w:val="18"/>
                <w:szCs w:val="18"/>
              </w:rPr>
            </w:pPr>
          </w:p>
        </w:tc>
      </w:tr>
      <w:tr w14:paraId="272A540D">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C349B8">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4F0116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8D781B1">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E9739C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314.79</w:t>
            </w:r>
          </w:p>
        </w:tc>
        <w:tc>
          <w:tcPr>
            <w:tcW w:w="1701" w:type="dxa"/>
            <w:tcBorders>
              <w:top w:val="nil"/>
              <w:left w:val="nil"/>
              <w:bottom w:val="single" w:color="auto" w:sz="4" w:space="0"/>
              <w:right w:val="single" w:color="auto" w:sz="4" w:space="0"/>
            </w:tcBorders>
            <w:shd w:val="clear" w:color="auto" w:fill="auto"/>
            <w:vAlign w:val="center"/>
          </w:tcPr>
          <w:p w14:paraId="3A90059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296.00</w:t>
            </w:r>
          </w:p>
        </w:tc>
        <w:tc>
          <w:tcPr>
            <w:tcW w:w="1701" w:type="dxa"/>
            <w:tcBorders>
              <w:top w:val="nil"/>
              <w:left w:val="nil"/>
              <w:bottom w:val="single" w:color="auto" w:sz="4" w:space="0"/>
              <w:right w:val="single" w:color="auto" w:sz="4" w:space="0"/>
            </w:tcBorders>
            <w:shd w:val="clear" w:color="auto" w:fill="auto"/>
            <w:vAlign w:val="center"/>
          </w:tcPr>
          <w:p w14:paraId="4232852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18.79</w:t>
            </w:r>
          </w:p>
        </w:tc>
      </w:tr>
    </w:tbl>
    <w:p w14:paraId="27060FEA">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C108CB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31F4512E">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73D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04DB2AB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2720" w:type="dxa"/>
            <w:tcBorders>
              <w:top w:val="nil"/>
              <w:left w:val="nil"/>
              <w:bottom w:val="nil"/>
              <w:right w:val="nil"/>
            </w:tcBorders>
          </w:tcPr>
          <w:p w14:paraId="6702F351">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CA0BBF">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43C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56ACB21">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6CFF56D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AB2D271">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940013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77B250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A4817B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AC1CA33">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776EBC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083F342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BC0FC0E">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592AC42">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6E72D87">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DCA6DCE">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9E368E7">
            <w:pPr>
              <w:jc w:val="center"/>
              <w:rPr>
                <w:sz w:val="20"/>
                <w:szCs w:val="20"/>
              </w:rPr>
            </w:pPr>
            <w:r>
              <w:rPr>
                <w:rFonts w:hint="eastAsia" w:ascii="仿宋_GB2312" w:hAnsi="宋体" w:eastAsia="仿宋_GB2312" w:cs="宋体"/>
                <w:b/>
                <w:sz w:val="20"/>
                <w:szCs w:val="20"/>
              </w:rPr>
              <w:t>其他支出</w:t>
            </w:r>
          </w:p>
        </w:tc>
      </w:tr>
      <w:tr w14:paraId="3120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6F680AF">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9B384BB">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6F7B487">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27D57A88">
            <w:pPr>
              <w:jc w:val="center"/>
              <w:rPr>
                <w:sz w:val="20"/>
                <w:szCs w:val="20"/>
              </w:rPr>
            </w:pPr>
          </w:p>
        </w:tc>
        <w:tc>
          <w:tcPr>
            <w:tcW w:w="2170" w:type="dxa"/>
            <w:vMerge w:val="continue"/>
            <w:shd w:val="clear" w:color="auto" w:fill="auto"/>
            <w:vAlign w:val="center"/>
          </w:tcPr>
          <w:p w14:paraId="43CA84EE">
            <w:pPr>
              <w:jc w:val="center"/>
              <w:rPr>
                <w:sz w:val="20"/>
                <w:szCs w:val="20"/>
              </w:rPr>
            </w:pPr>
          </w:p>
        </w:tc>
        <w:tc>
          <w:tcPr>
            <w:tcW w:w="950" w:type="dxa"/>
            <w:vMerge w:val="continue"/>
            <w:shd w:val="clear" w:color="auto" w:fill="auto"/>
            <w:vAlign w:val="center"/>
          </w:tcPr>
          <w:p w14:paraId="4B5A69EA">
            <w:pPr>
              <w:jc w:val="center"/>
              <w:rPr>
                <w:sz w:val="20"/>
                <w:szCs w:val="20"/>
              </w:rPr>
            </w:pPr>
          </w:p>
        </w:tc>
        <w:tc>
          <w:tcPr>
            <w:tcW w:w="720" w:type="dxa"/>
            <w:vMerge w:val="continue"/>
            <w:shd w:val="clear" w:color="auto" w:fill="auto"/>
            <w:vAlign w:val="center"/>
          </w:tcPr>
          <w:p w14:paraId="669E0C79">
            <w:pPr>
              <w:jc w:val="center"/>
              <w:rPr>
                <w:sz w:val="20"/>
                <w:szCs w:val="20"/>
              </w:rPr>
            </w:pPr>
          </w:p>
        </w:tc>
        <w:tc>
          <w:tcPr>
            <w:tcW w:w="820" w:type="dxa"/>
            <w:vMerge w:val="continue"/>
            <w:shd w:val="clear" w:color="auto" w:fill="auto"/>
            <w:vAlign w:val="center"/>
          </w:tcPr>
          <w:p w14:paraId="58516F53">
            <w:pPr>
              <w:jc w:val="center"/>
              <w:rPr>
                <w:sz w:val="20"/>
                <w:szCs w:val="20"/>
              </w:rPr>
            </w:pPr>
          </w:p>
        </w:tc>
        <w:tc>
          <w:tcPr>
            <w:tcW w:w="670" w:type="dxa"/>
            <w:vMerge w:val="continue"/>
            <w:shd w:val="clear" w:color="auto" w:fill="auto"/>
            <w:vAlign w:val="center"/>
          </w:tcPr>
          <w:p w14:paraId="4728962C">
            <w:pPr>
              <w:jc w:val="center"/>
              <w:rPr>
                <w:sz w:val="20"/>
                <w:szCs w:val="20"/>
              </w:rPr>
            </w:pPr>
          </w:p>
        </w:tc>
        <w:tc>
          <w:tcPr>
            <w:tcW w:w="710" w:type="dxa"/>
            <w:vMerge w:val="continue"/>
            <w:shd w:val="clear" w:color="auto" w:fill="auto"/>
            <w:vAlign w:val="center"/>
          </w:tcPr>
          <w:p w14:paraId="7B15F9B6">
            <w:pPr>
              <w:jc w:val="center"/>
              <w:rPr>
                <w:sz w:val="20"/>
                <w:szCs w:val="20"/>
              </w:rPr>
            </w:pPr>
          </w:p>
        </w:tc>
        <w:tc>
          <w:tcPr>
            <w:tcW w:w="700" w:type="dxa"/>
            <w:vMerge w:val="continue"/>
            <w:shd w:val="clear" w:color="auto" w:fill="auto"/>
            <w:vAlign w:val="center"/>
          </w:tcPr>
          <w:p w14:paraId="1519B242">
            <w:pPr>
              <w:jc w:val="center"/>
              <w:rPr>
                <w:sz w:val="20"/>
                <w:szCs w:val="20"/>
              </w:rPr>
            </w:pPr>
          </w:p>
        </w:tc>
        <w:tc>
          <w:tcPr>
            <w:tcW w:w="710" w:type="dxa"/>
            <w:vMerge w:val="continue"/>
            <w:shd w:val="clear" w:color="auto" w:fill="auto"/>
            <w:vAlign w:val="center"/>
          </w:tcPr>
          <w:p w14:paraId="15D83A43">
            <w:pPr>
              <w:jc w:val="center"/>
              <w:rPr>
                <w:sz w:val="20"/>
                <w:szCs w:val="20"/>
              </w:rPr>
            </w:pPr>
          </w:p>
        </w:tc>
        <w:tc>
          <w:tcPr>
            <w:tcW w:w="790" w:type="dxa"/>
            <w:vMerge w:val="continue"/>
            <w:shd w:val="clear" w:color="auto" w:fill="auto"/>
          </w:tcPr>
          <w:p w14:paraId="233FDD3B">
            <w:pPr>
              <w:jc w:val="center"/>
              <w:rPr>
                <w:sz w:val="20"/>
                <w:szCs w:val="20"/>
              </w:rPr>
            </w:pPr>
          </w:p>
        </w:tc>
        <w:tc>
          <w:tcPr>
            <w:tcW w:w="640" w:type="dxa"/>
            <w:vMerge w:val="continue"/>
            <w:shd w:val="clear" w:color="auto" w:fill="auto"/>
            <w:vAlign w:val="center"/>
          </w:tcPr>
          <w:p w14:paraId="6416DF72">
            <w:pPr>
              <w:jc w:val="center"/>
              <w:rPr>
                <w:sz w:val="20"/>
                <w:szCs w:val="20"/>
              </w:rPr>
            </w:pPr>
          </w:p>
        </w:tc>
        <w:tc>
          <w:tcPr>
            <w:tcW w:w="700" w:type="dxa"/>
            <w:vMerge w:val="continue"/>
            <w:shd w:val="clear" w:color="auto" w:fill="auto"/>
          </w:tcPr>
          <w:p w14:paraId="5C870F66">
            <w:pPr>
              <w:jc w:val="center"/>
              <w:rPr>
                <w:sz w:val="20"/>
                <w:szCs w:val="20"/>
              </w:rPr>
            </w:pPr>
          </w:p>
        </w:tc>
        <w:tc>
          <w:tcPr>
            <w:tcW w:w="620" w:type="dxa"/>
            <w:vMerge w:val="continue"/>
            <w:shd w:val="clear" w:color="auto" w:fill="auto"/>
          </w:tcPr>
          <w:p w14:paraId="4466A6FA">
            <w:pPr>
              <w:jc w:val="center"/>
              <w:rPr>
                <w:sz w:val="20"/>
                <w:szCs w:val="20"/>
              </w:rPr>
            </w:pPr>
          </w:p>
        </w:tc>
      </w:tr>
      <w:tr w14:paraId="2FA9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9B9DBF">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08FF7F4F">
            <w:pPr>
              <w:jc w:val="center"/>
              <w:rPr>
                <w:rFonts w:ascii="仿宋_GB2312" w:hAnsi="宋体" w:eastAsia="仿宋_GB2312" w:cs="宋体"/>
                <w:b/>
                <w:sz w:val="18"/>
                <w:szCs w:val="18"/>
              </w:rPr>
            </w:pPr>
          </w:p>
        </w:tc>
        <w:tc>
          <w:tcPr>
            <w:tcW w:w="567" w:type="dxa"/>
            <w:shd w:val="clear" w:color="auto" w:fill="auto"/>
            <w:vAlign w:val="center"/>
          </w:tcPr>
          <w:p w14:paraId="4CC3A1C9">
            <w:pPr>
              <w:jc w:val="center"/>
              <w:rPr>
                <w:rFonts w:ascii="仿宋_GB2312" w:hAnsi="宋体" w:eastAsia="仿宋_GB2312" w:cs="宋体"/>
                <w:b/>
                <w:sz w:val="18"/>
                <w:szCs w:val="18"/>
              </w:rPr>
            </w:pPr>
          </w:p>
        </w:tc>
        <w:tc>
          <w:tcPr>
            <w:tcW w:w="2321" w:type="dxa"/>
            <w:shd w:val="clear" w:color="auto" w:fill="auto"/>
            <w:vAlign w:val="center"/>
          </w:tcPr>
          <w:p w14:paraId="08227CAE">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2E15DED4">
            <w:pPr>
              <w:jc w:val="left"/>
              <w:rPr>
                <w:rFonts w:ascii="仿宋_GB2312" w:hAnsi="宋体" w:eastAsia="仿宋_GB2312" w:cs="宋体"/>
                <w:b/>
                <w:sz w:val="18"/>
                <w:szCs w:val="18"/>
              </w:rPr>
            </w:pPr>
          </w:p>
        </w:tc>
        <w:tc>
          <w:tcPr>
            <w:tcW w:w="950" w:type="dxa"/>
            <w:shd w:val="clear" w:color="auto" w:fill="auto"/>
            <w:vAlign w:val="center"/>
          </w:tcPr>
          <w:p w14:paraId="181226A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500.00</w:t>
            </w:r>
          </w:p>
        </w:tc>
        <w:tc>
          <w:tcPr>
            <w:tcW w:w="720" w:type="dxa"/>
            <w:shd w:val="clear" w:color="auto" w:fill="auto"/>
            <w:vAlign w:val="center"/>
          </w:tcPr>
          <w:p w14:paraId="0B61EB5A">
            <w:pPr>
              <w:jc w:val="right"/>
              <w:rPr>
                <w:rFonts w:ascii="仿宋_GB2312" w:hAnsi="宋体" w:eastAsia="仿宋_GB2312" w:cs="宋体"/>
                <w:b/>
                <w:sz w:val="18"/>
                <w:szCs w:val="18"/>
              </w:rPr>
            </w:pPr>
          </w:p>
        </w:tc>
        <w:tc>
          <w:tcPr>
            <w:tcW w:w="820" w:type="dxa"/>
            <w:shd w:val="clear" w:color="auto" w:fill="auto"/>
            <w:vAlign w:val="center"/>
          </w:tcPr>
          <w:p w14:paraId="468E99E3">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500.00</w:t>
            </w:r>
          </w:p>
        </w:tc>
        <w:tc>
          <w:tcPr>
            <w:tcW w:w="670" w:type="dxa"/>
            <w:shd w:val="clear" w:color="auto" w:fill="auto"/>
            <w:vAlign w:val="center"/>
          </w:tcPr>
          <w:p w14:paraId="67B26A29">
            <w:pPr>
              <w:jc w:val="right"/>
              <w:rPr>
                <w:rFonts w:ascii="仿宋_GB2312" w:hAnsi="宋体" w:eastAsia="仿宋_GB2312" w:cs="宋体"/>
                <w:b/>
                <w:sz w:val="18"/>
                <w:szCs w:val="18"/>
              </w:rPr>
            </w:pPr>
          </w:p>
        </w:tc>
        <w:tc>
          <w:tcPr>
            <w:tcW w:w="710" w:type="dxa"/>
            <w:shd w:val="clear" w:color="auto" w:fill="auto"/>
            <w:vAlign w:val="center"/>
          </w:tcPr>
          <w:p w14:paraId="429F98C9">
            <w:pPr>
              <w:jc w:val="right"/>
              <w:rPr>
                <w:rFonts w:ascii="仿宋_GB2312" w:hAnsi="宋体" w:eastAsia="仿宋_GB2312" w:cs="宋体"/>
                <w:b/>
                <w:sz w:val="18"/>
                <w:szCs w:val="18"/>
              </w:rPr>
            </w:pPr>
          </w:p>
        </w:tc>
        <w:tc>
          <w:tcPr>
            <w:tcW w:w="700" w:type="dxa"/>
            <w:shd w:val="clear" w:color="auto" w:fill="auto"/>
            <w:vAlign w:val="center"/>
          </w:tcPr>
          <w:p w14:paraId="7FB53474">
            <w:pPr>
              <w:jc w:val="right"/>
              <w:rPr>
                <w:rFonts w:ascii="仿宋_GB2312" w:hAnsi="宋体" w:eastAsia="仿宋_GB2312" w:cs="宋体"/>
                <w:b/>
                <w:sz w:val="18"/>
                <w:szCs w:val="18"/>
              </w:rPr>
            </w:pPr>
          </w:p>
        </w:tc>
        <w:tc>
          <w:tcPr>
            <w:tcW w:w="710" w:type="dxa"/>
            <w:shd w:val="clear" w:color="auto" w:fill="auto"/>
            <w:vAlign w:val="center"/>
          </w:tcPr>
          <w:p w14:paraId="65AA3362">
            <w:pPr>
              <w:jc w:val="right"/>
              <w:rPr>
                <w:rFonts w:ascii="仿宋_GB2312" w:hAnsi="宋体" w:eastAsia="仿宋_GB2312" w:cs="宋体"/>
                <w:b/>
                <w:sz w:val="18"/>
                <w:szCs w:val="18"/>
              </w:rPr>
            </w:pPr>
          </w:p>
        </w:tc>
        <w:tc>
          <w:tcPr>
            <w:tcW w:w="790" w:type="dxa"/>
            <w:shd w:val="clear" w:color="auto" w:fill="auto"/>
            <w:vAlign w:val="center"/>
          </w:tcPr>
          <w:p w14:paraId="4D823082">
            <w:pPr>
              <w:jc w:val="right"/>
              <w:rPr>
                <w:rFonts w:ascii="仿宋_GB2312" w:hAnsi="宋体" w:eastAsia="仿宋_GB2312" w:cs="宋体"/>
                <w:b/>
                <w:sz w:val="18"/>
                <w:szCs w:val="18"/>
              </w:rPr>
            </w:pPr>
          </w:p>
        </w:tc>
        <w:tc>
          <w:tcPr>
            <w:tcW w:w="640" w:type="dxa"/>
            <w:shd w:val="clear" w:color="auto" w:fill="auto"/>
            <w:vAlign w:val="center"/>
          </w:tcPr>
          <w:p w14:paraId="168BD960">
            <w:pPr>
              <w:jc w:val="right"/>
              <w:rPr>
                <w:rFonts w:ascii="仿宋_GB2312" w:hAnsi="宋体" w:eastAsia="仿宋_GB2312" w:cs="宋体"/>
                <w:b/>
                <w:sz w:val="18"/>
                <w:szCs w:val="18"/>
              </w:rPr>
            </w:pPr>
          </w:p>
        </w:tc>
        <w:tc>
          <w:tcPr>
            <w:tcW w:w="700" w:type="dxa"/>
            <w:shd w:val="clear" w:color="auto" w:fill="auto"/>
            <w:vAlign w:val="center"/>
          </w:tcPr>
          <w:p w14:paraId="0E1EEBCE">
            <w:pPr>
              <w:jc w:val="right"/>
              <w:rPr>
                <w:rFonts w:ascii="仿宋_GB2312" w:hAnsi="宋体" w:eastAsia="仿宋_GB2312" w:cs="宋体"/>
                <w:b/>
                <w:sz w:val="18"/>
                <w:szCs w:val="18"/>
              </w:rPr>
            </w:pPr>
          </w:p>
        </w:tc>
        <w:tc>
          <w:tcPr>
            <w:tcW w:w="620" w:type="dxa"/>
            <w:shd w:val="clear" w:color="auto" w:fill="auto"/>
            <w:vAlign w:val="center"/>
          </w:tcPr>
          <w:p w14:paraId="5348EC97">
            <w:pPr>
              <w:jc w:val="right"/>
              <w:rPr>
                <w:rFonts w:ascii="仿宋_GB2312" w:hAnsi="宋体" w:eastAsia="仿宋_GB2312" w:cs="宋体"/>
                <w:b/>
                <w:sz w:val="18"/>
                <w:szCs w:val="18"/>
              </w:rPr>
            </w:pPr>
          </w:p>
        </w:tc>
      </w:tr>
      <w:tr w14:paraId="7B99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9E0594">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4848B56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08</w:t>
            </w:r>
          </w:p>
        </w:tc>
        <w:tc>
          <w:tcPr>
            <w:tcW w:w="567" w:type="dxa"/>
            <w:shd w:val="clear" w:color="auto" w:fill="auto"/>
            <w:vAlign w:val="center"/>
          </w:tcPr>
          <w:p w14:paraId="286380C4">
            <w:pPr>
              <w:jc w:val="center"/>
              <w:rPr>
                <w:rFonts w:ascii="仿宋_GB2312" w:hAnsi="宋体" w:eastAsia="仿宋_GB2312" w:cs="宋体"/>
                <w:b/>
                <w:sz w:val="18"/>
                <w:szCs w:val="18"/>
              </w:rPr>
            </w:pPr>
          </w:p>
        </w:tc>
        <w:tc>
          <w:tcPr>
            <w:tcW w:w="2321" w:type="dxa"/>
            <w:shd w:val="clear" w:color="auto" w:fill="auto"/>
            <w:vAlign w:val="center"/>
          </w:tcPr>
          <w:p w14:paraId="0C4FA4F7">
            <w:pPr>
              <w:jc w:val="left"/>
              <w:rPr>
                <w:rFonts w:ascii="仿宋_GB2312" w:hAnsi="宋体" w:eastAsia="仿宋_GB2312" w:cs="宋体"/>
                <w:b/>
                <w:sz w:val="18"/>
                <w:szCs w:val="18"/>
              </w:rPr>
            </w:pPr>
            <w:r>
              <w:rPr>
                <w:rFonts w:hint="eastAsia" w:ascii="仿宋_GB2312" w:hAnsi="宋体" w:eastAsia="仿宋_GB2312" w:cs="宋体"/>
                <w:b/>
                <w:kern w:val="0"/>
                <w:sz w:val="18"/>
                <w:szCs w:val="18"/>
              </w:rPr>
              <w:t>审计事务</w:t>
            </w:r>
          </w:p>
        </w:tc>
        <w:tc>
          <w:tcPr>
            <w:tcW w:w="2170" w:type="dxa"/>
            <w:shd w:val="clear" w:color="auto" w:fill="auto"/>
            <w:vAlign w:val="center"/>
          </w:tcPr>
          <w:p w14:paraId="66784F53">
            <w:pPr>
              <w:jc w:val="left"/>
              <w:rPr>
                <w:rFonts w:ascii="仿宋_GB2312" w:hAnsi="宋体" w:eastAsia="仿宋_GB2312" w:cs="宋体"/>
                <w:b/>
                <w:sz w:val="18"/>
                <w:szCs w:val="18"/>
              </w:rPr>
            </w:pPr>
          </w:p>
        </w:tc>
        <w:tc>
          <w:tcPr>
            <w:tcW w:w="950" w:type="dxa"/>
            <w:shd w:val="clear" w:color="auto" w:fill="auto"/>
            <w:vAlign w:val="center"/>
          </w:tcPr>
          <w:p w14:paraId="30881AD0">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500.00</w:t>
            </w:r>
          </w:p>
        </w:tc>
        <w:tc>
          <w:tcPr>
            <w:tcW w:w="720" w:type="dxa"/>
            <w:shd w:val="clear" w:color="auto" w:fill="auto"/>
            <w:vAlign w:val="center"/>
          </w:tcPr>
          <w:p w14:paraId="70797A79">
            <w:pPr>
              <w:jc w:val="right"/>
              <w:rPr>
                <w:rFonts w:ascii="仿宋_GB2312" w:hAnsi="宋体" w:eastAsia="仿宋_GB2312" w:cs="宋体"/>
                <w:b/>
                <w:sz w:val="18"/>
                <w:szCs w:val="18"/>
              </w:rPr>
            </w:pPr>
          </w:p>
        </w:tc>
        <w:tc>
          <w:tcPr>
            <w:tcW w:w="820" w:type="dxa"/>
            <w:shd w:val="clear" w:color="auto" w:fill="auto"/>
            <w:vAlign w:val="center"/>
          </w:tcPr>
          <w:p w14:paraId="7F5C56C9">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500.00</w:t>
            </w:r>
          </w:p>
        </w:tc>
        <w:tc>
          <w:tcPr>
            <w:tcW w:w="670" w:type="dxa"/>
            <w:shd w:val="clear" w:color="auto" w:fill="auto"/>
            <w:vAlign w:val="center"/>
          </w:tcPr>
          <w:p w14:paraId="147A4D57">
            <w:pPr>
              <w:jc w:val="right"/>
              <w:rPr>
                <w:rFonts w:ascii="仿宋_GB2312" w:hAnsi="宋体" w:eastAsia="仿宋_GB2312" w:cs="宋体"/>
                <w:b/>
                <w:sz w:val="18"/>
                <w:szCs w:val="18"/>
              </w:rPr>
            </w:pPr>
          </w:p>
        </w:tc>
        <w:tc>
          <w:tcPr>
            <w:tcW w:w="710" w:type="dxa"/>
            <w:shd w:val="clear" w:color="auto" w:fill="auto"/>
            <w:vAlign w:val="center"/>
          </w:tcPr>
          <w:p w14:paraId="32F5C0DF">
            <w:pPr>
              <w:jc w:val="right"/>
              <w:rPr>
                <w:rFonts w:ascii="仿宋_GB2312" w:hAnsi="宋体" w:eastAsia="仿宋_GB2312" w:cs="宋体"/>
                <w:b/>
                <w:sz w:val="18"/>
                <w:szCs w:val="18"/>
              </w:rPr>
            </w:pPr>
          </w:p>
        </w:tc>
        <w:tc>
          <w:tcPr>
            <w:tcW w:w="700" w:type="dxa"/>
            <w:shd w:val="clear" w:color="auto" w:fill="auto"/>
            <w:vAlign w:val="center"/>
          </w:tcPr>
          <w:p w14:paraId="18F502AE">
            <w:pPr>
              <w:jc w:val="right"/>
              <w:rPr>
                <w:rFonts w:ascii="仿宋_GB2312" w:hAnsi="宋体" w:eastAsia="仿宋_GB2312" w:cs="宋体"/>
                <w:b/>
                <w:sz w:val="18"/>
                <w:szCs w:val="18"/>
              </w:rPr>
            </w:pPr>
          </w:p>
        </w:tc>
        <w:tc>
          <w:tcPr>
            <w:tcW w:w="710" w:type="dxa"/>
            <w:shd w:val="clear" w:color="auto" w:fill="auto"/>
            <w:vAlign w:val="center"/>
          </w:tcPr>
          <w:p w14:paraId="0A74949F">
            <w:pPr>
              <w:jc w:val="right"/>
              <w:rPr>
                <w:rFonts w:ascii="仿宋_GB2312" w:hAnsi="宋体" w:eastAsia="仿宋_GB2312" w:cs="宋体"/>
                <w:b/>
                <w:sz w:val="18"/>
                <w:szCs w:val="18"/>
              </w:rPr>
            </w:pPr>
          </w:p>
        </w:tc>
        <w:tc>
          <w:tcPr>
            <w:tcW w:w="790" w:type="dxa"/>
            <w:shd w:val="clear" w:color="auto" w:fill="auto"/>
            <w:vAlign w:val="center"/>
          </w:tcPr>
          <w:p w14:paraId="35764F36">
            <w:pPr>
              <w:jc w:val="right"/>
              <w:rPr>
                <w:rFonts w:ascii="仿宋_GB2312" w:hAnsi="宋体" w:eastAsia="仿宋_GB2312" w:cs="宋体"/>
                <w:b/>
                <w:sz w:val="18"/>
                <w:szCs w:val="18"/>
              </w:rPr>
            </w:pPr>
          </w:p>
        </w:tc>
        <w:tc>
          <w:tcPr>
            <w:tcW w:w="640" w:type="dxa"/>
            <w:shd w:val="clear" w:color="auto" w:fill="auto"/>
            <w:vAlign w:val="center"/>
          </w:tcPr>
          <w:p w14:paraId="16C98DFB">
            <w:pPr>
              <w:jc w:val="right"/>
              <w:rPr>
                <w:rFonts w:ascii="仿宋_GB2312" w:hAnsi="宋体" w:eastAsia="仿宋_GB2312" w:cs="宋体"/>
                <w:b/>
                <w:sz w:val="18"/>
                <w:szCs w:val="18"/>
              </w:rPr>
            </w:pPr>
          </w:p>
        </w:tc>
        <w:tc>
          <w:tcPr>
            <w:tcW w:w="700" w:type="dxa"/>
            <w:shd w:val="clear" w:color="auto" w:fill="auto"/>
            <w:vAlign w:val="center"/>
          </w:tcPr>
          <w:p w14:paraId="4D5894F9">
            <w:pPr>
              <w:jc w:val="right"/>
              <w:rPr>
                <w:rFonts w:ascii="仿宋_GB2312" w:hAnsi="宋体" w:eastAsia="仿宋_GB2312" w:cs="宋体"/>
                <w:b/>
                <w:sz w:val="18"/>
                <w:szCs w:val="18"/>
              </w:rPr>
            </w:pPr>
          </w:p>
        </w:tc>
        <w:tc>
          <w:tcPr>
            <w:tcW w:w="620" w:type="dxa"/>
            <w:shd w:val="clear" w:color="auto" w:fill="auto"/>
            <w:vAlign w:val="center"/>
          </w:tcPr>
          <w:p w14:paraId="5A57F689">
            <w:pPr>
              <w:jc w:val="right"/>
              <w:rPr>
                <w:rFonts w:ascii="仿宋_GB2312" w:hAnsi="宋体" w:eastAsia="仿宋_GB2312" w:cs="宋体"/>
                <w:b/>
                <w:sz w:val="18"/>
                <w:szCs w:val="18"/>
              </w:rPr>
            </w:pPr>
          </w:p>
        </w:tc>
      </w:tr>
      <w:tr w14:paraId="202CD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C24284">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F7EB977">
            <w:pPr>
              <w:jc w:val="center"/>
              <w:rPr>
                <w:rFonts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2B9DD935">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1A28AF6">
            <w:pPr>
              <w:jc w:val="left"/>
              <w:rPr>
                <w:rFonts w:ascii="仿宋_GB2312" w:hAnsi="宋体" w:eastAsia="仿宋_GB2312" w:cs="宋体"/>
                <w:sz w:val="18"/>
                <w:szCs w:val="18"/>
              </w:rPr>
            </w:pPr>
            <w:r>
              <w:rPr>
                <w:rFonts w:hint="eastAsia" w:ascii="仿宋_GB2312" w:hAnsi="宋体" w:eastAsia="仿宋_GB2312" w:cs="宋体"/>
                <w:kern w:val="0"/>
                <w:sz w:val="18"/>
                <w:szCs w:val="18"/>
              </w:rPr>
              <w:t>其他审计事务支出</w:t>
            </w:r>
          </w:p>
        </w:tc>
        <w:tc>
          <w:tcPr>
            <w:tcW w:w="2170" w:type="dxa"/>
            <w:shd w:val="clear" w:color="auto" w:fill="auto"/>
            <w:vAlign w:val="center"/>
          </w:tcPr>
          <w:p w14:paraId="33B9EEDD">
            <w:pPr>
              <w:jc w:val="left"/>
              <w:rPr>
                <w:rFonts w:ascii="仿宋_GB2312" w:hAnsi="宋体" w:eastAsia="仿宋_GB2312" w:cs="宋体"/>
                <w:sz w:val="18"/>
                <w:szCs w:val="18"/>
              </w:rPr>
            </w:pPr>
            <w:r>
              <w:rPr>
                <w:rFonts w:hint="eastAsia" w:ascii="仿宋_GB2312" w:hAnsi="宋体" w:eastAsia="仿宋_GB2312" w:cs="宋体"/>
                <w:kern w:val="0"/>
                <w:sz w:val="18"/>
                <w:szCs w:val="18"/>
              </w:rPr>
              <w:t>审计业务项目经费</w:t>
            </w:r>
          </w:p>
        </w:tc>
        <w:tc>
          <w:tcPr>
            <w:tcW w:w="950" w:type="dxa"/>
            <w:shd w:val="clear" w:color="auto" w:fill="auto"/>
            <w:vAlign w:val="center"/>
          </w:tcPr>
          <w:p w14:paraId="7F0D528C">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500.00</w:t>
            </w:r>
          </w:p>
        </w:tc>
        <w:tc>
          <w:tcPr>
            <w:tcW w:w="720" w:type="dxa"/>
            <w:shd w:val="clear" w:color="auto" w:fill="auto"/>
            <w:vAlign w:val="center"/>
          </w:tcPr>
          <w:p w14:paraId="3D24C2E4">
            <w:pPr>
              <w:jc w:val="right"/>
              <w:rPr>
                <w:rFonts w:ascii="仿宋_GB2312" w:hAnsi="宋体" w:eastAsia="仿宋_GB2312" w:cs="宋体"/>
                <w:sz w:val="18"/>
                <w:szCs w:val="18"/>
              </w:rPr>
            </w:pPr>
          </w:p>
        </w:tc>
        <w:tc>
          <w:tcPr>
            <w:tcW w:w="820" w:type="dxa"/>
            <w:shd w:val="clear" w:color="auto" w:fill="auto"/>
            <w:vAlign w:val="center"/>
          </w:tcPr>
          <w:p w14:paraId="46556C62">
            <w:pPr>
              <w:jc w:val="right"/>
              <w:rPr>
                <w:rFonts w:ascii="仿宋_GB2312" w:hAnsi="宋体" w:eastAsia="仿宋_GB2312" w:cs="宋体"/>
                <w:sz w:val="18"/>
                <w:szCs w:val="18"/>
              </w:rPr>
            </w:pPr>
            <w:r>
              <w:rPr>
                <w:rFonts w:hint="eastAsia" w:ascii="仿宋_GB2312" w:hAnsi="宋体" w:eastAsia="仿宋_GB2312" w:cs="宋体"/>
                <w:kern w:val="0"/>
                <w:sz w:val="18"/>
                <w:szCs w:val="18"/>
              </w:rPr>
              <w:t>500.00</w:t>
            </w:r>
          </w:p>
        </w:tc>
        <w:tc>
          <w:tcPr>
            <w:tcW w:w="670" w:type="dxa"/>
            <w:shd w:val="clear" w:color="auto" w:fill="auto"/>
            <w:vAlign w:val="center"/>
          </w:tcPr>
          <w:p w14:paraId="562BD759">
            <w:pPr>
              <w:jc w:val="right"/>
              <w:rPr>
                <w:rFonts w:ascii="仿宋_GB2312" w:hAnsi="宋体" w:eastAsia="仿宋_GB2312" w:cs="宋体"/>
                <w:sz w:val="18"/>
                <w:szCs w:val="18"/>
              </w:rPr>
            </w:pPr>
          </w:p>
        </w:tc>
        <w:tc>
          <w:tcPr>
            <w:tcW w:w="710" w:type="dxa"/>
            <w:shd w:val="clear" w:color="auto" w:fill="auto"/>
            <w:vAlign w:val="center"/>
          </w:tcPr>
          <w:p w14:paraId="6AF152D0">
            <w:pPr>
              <w:jc w:val="right"/>
              <w:rPr>
                <w:rFonts w:ascii="仿宋_GB2312" w:hAnsi="宋体" w:eastAsia="仿宋_GB2312" w:cs="宋体"/>
                <w:sz w:val="18"/>
                <w:szCs w:val="18"/>
              </w:rPr>
            </w:pPr>
          </w:p>
        </w:tc>
        <w:tc>
          <w:tcPr>
            <w:tcW w:w="700" w:type="dxa"/>
            <w:shd w:val="clear" w:color="auto" w:fill="auto"/>
            <w:vAlign w:val="center"/>
          </w:tcPr>
          <w:p w14:paraId="4702DB77">
            <w:pPr>
              <w:jc w:val="right"/>
              <w:rPr>
                <w:rFonts w:ascii="仿宋_GB2312" w:hAnsi="宋体" w:eastAsia="仿宋_GB2312" w:cs="宋体"/>
                <w:sz w:val="18"/>
                <w:szCs w:val="18"/>
              </w:rPr>
            </w:pPr>
          </w:p>
        </w:tc>
        <w:tc>
          <w:tcPr>
            <w:tcW w:w="710" w:type="dxa"/>
            <w:shd w:val="clear" w:color="auto" w:fill="auto"/>
            <w:vAlign w:val="center"/>
          </w:tcPr>
          <w:p w14:paraId="53AA3F44">
            <w:pPr>
              <w:jc w:val="right"/>
              <w:rPr>
                <w:rFonts w:ascii="仿宋_GB2312" w:hAnsi="宋体" w:eastAsia="仿宋_GB2312" w:cs="宋体"/>
                <w:sz w:val="18"/>
                <w:szCs w:val="18"/>
              </w:rPr>
            </w:pPr>
          </w:p>
        </w:tc>
        <w:tc>
          <w:tcPr>
            <w:tcW w:w="790" w:type="dxa"/>
            <w:shd w:val="clear" w:color="auto" w:fill="auto"/>
            <w:vAlign w:val="center"/>
          </w:tcPr>
          <w:p w14:paraId="454A0824">
            <w:pPr>
              <w:jc w:val="right"/>
              <w:rPr>
                <w:rFonts w:ascii="仿宋_GB2312" w:hAnsi="宋体" w:eastAsia="仿宋_GB2312" w:cs="宋体"/>
                <w:sz w:val="18"/>
                <w:szCs w:val="18"/>
              </w:rPr>
            </w:pPr>
          </w:p>
        </w:tc>
        <w:tc>
          <w:tcPr>
            <w:tcW w:w="640" w:type="dxa"/>
            <w:shd w:val="clear" w:color="auto" w:fill="auto"/>
            <w:vAlign w:val="center"/>
          </w:tcPr>
          <w:p w14:paraId="44273142">
            <w:pPr>
              <w:jc w:val="right"/>
              <w:rPr>
                <w:rFonts w:ascii="仿宋_GB2312" w:hAnsi="宋体" w:eastAsia="仿宋_GB2312" w:cs="宋体"/>
                <w:sz w:val="18"/>
                <w:szCs w:val="18"/>
              </w:rPr>
            </w:pPr>
          </w:p>
        </w:tc>
        <w:tc>
          <w:tcPr>
            <w:tcW w:w="700" w:type="dxa"/>
            <w:shd w:val="clear" w:color="auto" w:fill="auto"/>
            <w:vAlign w:val="center"/>
          </w:tcPr>
          <w:p w14:paraId="2E998533">
            <w:pPr>
              <w:jc w:val="right"/>
              <w:rPr>
                <w:rFonts w:ascii="仿宋_GB2312" w:hAnsi="宋体" w:eastAsia="仿宋_GB2312" w:cs="宋体"/>
                <w:sz w:val="18"/>
                <w:szCs w:val="18"/>
              </w:rPr>
            </w:pPr>
          </w:p>
        </w:tc>
        <w:tc>
          <w:tcPr>
            <w:tcW w:w="620" w:type="dxa"/>
            <w:shd w:val="clear" w:color="auto" w:fill="auto"/>
            <w:vAlign w:val="center"/>
          </w:tcPr>
          <w:p w14:paraId="5297AF4C">
            <w:pPr>
              <w:jc w:val="right"/>
              <w:rPr>
                <w:rFonts w:ascii="仿宋_GB2312" w:hAnsi="宋体" w:eastAsia="仿宋_GB2312" w:cs="宋体"/>
                <w:sz w:val="18"/>
                <w:szCs w:val="18"/>
              </w:rPr>
            </w:pPr>
          </w:p>
        </w:tc>
      </w:tr>
      <w:tr w14:paraId="181C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87BA79">
            <w:pPr>
              <w:jc w:val="center"/>
              <w:rPr>
                <w:rFonts w:ascii="仿宋_GB2312" w:hAnsi="宋体" w:eastAsia="仿宋_GB2312" w:cs="宋体"/>
                <w:b/>
                <w:sz w:val="18"/>
                <w:szCs w:val="18"/>
              </w:rPr>
            </w:pPr>
          </w:p>
        </w:tc>
        <w:tc>
          <w:tcPr>
            <w:tcW w:w="567" w:type="dxa"/>
            <w:shd w:val="clear" w:color="auto" w:fill="auto"/>
            <w:vAlign w:val="center"/>
          </w:tcPr>
          <w:p w14:paraId="5C09A1A7">
            <w:pPr>
              <w:jc w:val="center"/>
              <w:rPr>
                <w:rFonts w:ascii="仿宋_GB2312" w:hAnsi="宋体" w:eastAsia="仿宋_GB2312" w:cs="宋体"/>
                <w:b/>
                <w:sz w:val="18"/>
                <w:szCs w:val="18"/>
              </w:rPr>
            </w:pPr>
          </w:p>
        </w:tc>
        <w:tc>
          <w:tcPr>
            <w:tcW w:w="567" w:type="dxa"/>
            <w:shd w:val="clear" w:color="auto" w:fill="auto"/>
            <w:vAlign w:val="center"/>
          </w:tcPr>
          <w:p w14:paraId="788B5A82">
            <w:pPr>
              <w:jc w:val="center"/>
              <w:rPr>
                <w:rFonts w:ascii="仿宋_GB2312" w:hAnsi="宋体" w:eastAsia="仿宋_GB2312" w:cs="宋体"/>
                <w:b/>
                <w:sz w:val="18"/>
                <w:szCs w:val="18"/>
              </w:rPr>
            </w:pPr>
          </w:p>
        </w:tc>
        <w:tc>
          <w:tcPr>
            <w:tcW w:w="2321" w:type="dxa"/>
            <w:shd w:val="clear" w:color="auto" w:fill="auto"/>
            <w:vAlign w:val="center"/>
          </w:tcPr>
          <w:p w14:paraId="151C1B13">
            <w:pPr>
              <w:jc w:val="left"/>
              <w:rPr>
                <w:rFonts w:ascii="仿宋_GB2312" w:hAnsi="宋体" w:eastAsia="仿宋_GB2312" w:cs="宋体"/>
                <w:b/>
                <w:sz w:val="18"/>
                <w:szCs w:val="18"/>
              </w:rPr>
            </w:pPr>
          </w:p>
        </w:tc>
        <w:tc>
          <w:tcPr>
            <w:tcW w:w="2170" w:type="dxa"/>
            <w:shd w:val="clear" w:color="auto" w:fill="auto"/>
            <w:vAlign w:val="center"/>
          </w:tcPr>
          <w:p w14:paraId="72476677">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3832D6C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500.00</w:t>
            </w:r>
          </w:p>
        </w:tc>
        <w:tc>
          <w:tcPr>
            <w:tcW w:w="720" w:type="dxa"/>
            <w:shd w:val="clear" w:color="auto" w:fill="auto"/>
            <w:vAlign w:val="center"/>
          </w:tcPr>
          <w:p w14:paraId="11662101">
            <w:pPr>
              <w:jc w:val="right"/>
              <w:rPr>
                <w:rFonts w:ascii="仿宋_GB2312" w:hAnsi="宋体" w:eastAsia="仿宋_GB2312" w:cs="宋体"/>
                <w:b/>
                <w:sz w:val="18"/>
                <w:szCs w:val="18"/>
              </w:rPr>
            </w:pPr>
          </w:p>
        </w:tc>
        <w:tc>
          <w:tcPr>
            <w:tcW w:w="820" w:type="dxa"/>
            <w:shd w:val="clear" w:color="auto" w:fill="auto"/>
            <w:vAlign w:val="center"/>
          </w:tcPr>
          <w:p w14:paraId="160CEA40">
            <w:pPr>
              <w:jc w:val="right"/>
              <w:rPr>
                <w:rFonts w:ascii="仿宋_GB2312" w:hAnsi="宋体" w:eastAsia="仿宋_GB2312" w:cs="宋体"/>
                <w:b/>
                <w:sz w:val="18"/>
                <w:szCs w:val="18"/>
              </w:rPr>
            </w:pPr>
            <w:r>
              <w:rPr>
                <w:rFonts w:hint="eastAsia" w:ascii="仿宋_GB2312" w:hAnsi="宋体" w:eastAsia="仿宋_GB2312" w:cs="宋体"/>
                <w:b/>
                <w:kern w:val="0"/>
                <w:sz w:val="18"/>
                <w:szCs w:val="18"/>
              </w:rPr>
              <w:t>500.00</w:t>
            </w:r>
          </w:p>
        </w:tc>
        <w:tc>
          <w:tcPr>
            <w:tcW w:w="670" w:type="dxa"/>
            <w:shd w:val="clear" w:color="auto" w:fill="auto"/>
            <w:vAlign w:val="center"/>
          </w:tcPr>
          <w:p w14:paraId="08834649">
            <w:pPr>
              <w:jc w:val="right"/>
              <w:rPr>
                <w:rFonts w:ascii="仿宋_GB2312" w:hAnsi="宋体" w:eastAsia="仿宋_GB2312" w:cs="宋体"/>
                <w:b/>
                <w:sz w:val="18"/>
                <w:szCs w:val="18"/>
              </w:rPr>
            </w:pPr>
          </w:p>
        </w:tc>
        <w:tc>
          <w:tcPr>
            <w:tcW w:w="710" w:type="dxa"/>
            <w:shd w:val="clear" w:color="auto" w:fill="auto"/>
            <w:vAlign w:val="center"/>
          </w:tcPr>
          <w:p w14:paraId="2F2C185E">
            <w:pPr>
              <w:jc w:val="right"/>
              <w:rPr>
                <w:rFonts w:ascii="仿宋_GB2312" w:hAnsi="宋体" w:eastAsia="仿宋_GB2312" w:cs="宋体"/>
                <w:b/>
                <w:sz w:val="18"/>
                <w:szCs w:val="18"/>
              </w:rPr>
            </w:pPr>
          </w:p>
        </w:tc>
        <w:tc>
          <w:tcPr>
            <w:tcW w:w="700" w:type="dxa"/>
            <w:shd w:val="clear" w:color="auto" w:fill="auto"/>
            <w:vAlign w:val="center"/>
          </w:tcPr>
          <w:p w14:paraId="49AF8A51">
            <w:pPr>
              <w:jc w:val="right"/>
              <w:rPr>
                <w:rFonts w:ascii="仿宋_GB2312" w:hAnsi="宋体" w:eastAsia="仿宋_GB2312" w:cs="宋体"/>
                <w:b/>
                <w:sz w:val="18"/>
                <w:szCs w:val="18"/>
              </w:rPr>
            </w:pPr>
          </w:p>
        </w:tc>
        <w:tc>
          <w:tcPr>
            <w:tcW w:w="710" w:type="dxa"/>
            <w:shd w:val="clear" w:color="auto" w:fill="auto"/>
            <w:vAlign w:val="center"/>
          </w:tcPr>
          <w:p w14:paraId="6E5A19CB">
            <w:pPr>
              <w:jc w:val="right"/>
              <w:rPr>
                <w:rFonts w:ascii="仿宋_GB2312" w:hAnsi="宋体" w:eastAsia="仿宋_GB2312" w:cs="宋体"/>
                <w:b/>
                <w:sz w:val="18"/>
                <w:szCs w:val="18"/>
              </w:rPr>
            </w:pPr>
          </w:p>
        </w:tc>
        <w:tc>
          <w:tcPr>
            <w:tcW w:w="790" w:type="dxa"/>
            <w:shd w:val="clear" w:color="auto" w:fill="auto"/>
            <w:vAlign w:val="center"/>
          </w:tcPr>
          <w:p w14:paraId="119C6ED2">
            <w:pPr>
              <w:jc w:val="right"/>
              <w:rPr>
                <w:rFonts w:ascii="仿宋_GB2312" w:hAnsi="宋体" w:eastAsia="仿宋_GB2312" w:cs="宋体"/>
                <w:b/>
                <w:sz w:val="18"/>
                <w:szCs w:val="18"/>
              </w:rPr>
            </w:pPr>
          </w:p>
        </w:tc>
        <w:tc>
          <w:tcPr>
            <w:tcW w:w="640" w:type="dxa"/>
            <w:shd w:val="clear" w:color="auto" w:fill="auto"/>
            <w:vAlign w:val="center"/>
          </w:tcPr>
          <w:p w14:paraId="39541B52">
            <w:pPr>
              <w:jc w:val="right"/>
              <w:rPr>
                <w:rFonts w:ascii="仿宋_GB2312" w:hAnsi="宋体" w:eastAsia="仿宋_GB2312" w:cs="宋体"/>
                <w:b/>
                <w:sz w:val="18"/>
                <w:szCs w:val="18"/>
              </w:rPr>
            </w:pPr>
          </w:p>
        </w:tc>
        <w:tc>
          <w:tcPr>
            <w:tcW w:w="700" w:type="dxa"/>
            <w:shd w:val="clear" w:color="auto" w:fill="auto"/>
            <w:vAlign w:val="center"/>
          </w:tcPr>
          <w:p w14:paraId="6AA8F8FF">
            <w:pPr>
              <w:jc w:val="right"/>
              <w:rPr>
                <w:rFonts w:ascii="仿宋_GB2312" w:hAnsi="宋体" w:eastAsia="仿宋_GB2312" w:cs="宋体"/>
                <w:b/>
                <w:sz w:val="18"/>
                <w:szCs w:val="18"/>
              </w:rPr>
            </w:pPr>
          </w:p>
        </w:tc>
        <w:tc>
          <w:tcPr>
            <w:tcW w:w="620" w:type="dxa"/>
            <w:shd w:val="clear" w:color="auto" w:fill="auto"/>
            <w:vAlign w:val="center"/>
          </w:tcPr>
          <w:p w14:paraId="6F65312A">
            <w:pPr>
              <w:jc w:val="right"/>
              <w:rPr>
                <w:rFonts w:ascii="仿宋_GB2312" w:hAnsi="宋体" w:eastAsia="仿宋_GB2312" w:cs="宋体"/>
                <w:b/>
                <w:sz w:val="18"/>
                <w:szCs w:val="18"/>
              </w:rPr>
            </w:pPr>
          </w:p>
        </w:tc>
      </w:tr>
    </w:tbl>
    <w:p w14:paraId="21E56699">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DEE6D3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5EE1DAE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FA1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996F78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1318" w:type="dxa"/>
            <w:tcBorders>
              <w:top w:val="nil"/>
              <w:left w:val="nil"/>
              <w:bottom w:val="nil"/>
              <w:right w:val="nil"/>
            </w:tcBorders>
          </w:tcPr>
          <w:p w14:paraId="4FA1DCD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C315F6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4FAD32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F7BCA0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B01893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F42349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848CB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918004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8CEB66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D38396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0FEEFC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7B6C93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E913C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DA9573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483DE9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1FEA86F">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1908DE7">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1A0C03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EF9F98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6E5C4AB">
            <w:pPr>
              <w:widowControl/>
              <w:jc w:val="left"/>
              <w:rPr>
                <w:rFonts w:ascii="仿宋_GB2312" w:hAnsi="宋体" w:eastAsia="仿宋_GB2312" w:cs="宋体"/>
                <w:b/>
                <w:bCs/>
                <w:color w:val="000000"/>
                <w:kern w:val="0"/>
                <w:sz w:val="20"/>
              </w:rPr>
            </w:pPr>
          </w:p>
        </w:tc>
      </w:tr>
      <w:tr w14:paraId="5E3412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52D8F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5A513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EADB3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2E888D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D6CBB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511D7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E53C9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527A8C">
            <w:pPr>
              <w:widowControl/>
              <w:jc w:val="right"/>
              <w:rPr>
                <w:rFonts w:ascii="仿宋_GB2312" w:hAnsi="宋体" w:eastAsia="仿宋_GB2312" w:cs="宋体"/>
                <w:b/>
                <w:kern w:val="0"/>
                <w:sz w:val="18"/>
                <w:szCs w:val="18"/>
              </w:rPr>
            </w:pPr>
          </w:p>
        </w:tc>
      </w:tr>
      <w:tr w14:paraId="10F9D83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C3B4F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02796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F7CF5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DAFB0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DDFA8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E056C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6E967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8F4294">
            <w:pPr>
              <w:widowControl/>
              <w:jc w:val="right"/>
              <w:rPr>
                <w:rFonts w:ascii="仿宋_GB2312" w:hAnsi="宋体" w:eastAsia="仿宋_GB2312" w:cs="宋体"/>
                <w:b/>
                <w:kern w:val="0"/>
                <w:sz w:val="18"/>
                <w:szCs w:val="18"/>
              </w:rPr>
            </w:pPr>
          </w:p>
        </w:tc>
      </w:tr>
      <w:tr w14:paraId="66BE16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E9B0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1FEAE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846BB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24978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D701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56AAF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EAB07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805EB4">
            <w:pPr>
              <w:widowControl/>
              <w:jc w:val="right"/>
              <w:rPr>
                <w:rFonts w:ascii="仿宋_GB2312" w:hAnsi="宋体" w:eastAsia="仿宋_GB2312" w:cs="宋体"/>
                <w:b/>
                <w:kern w:val="0"/>
                <w:sz w:val="18"/>
                <w:szCs w:val="18"/>
              </w:rPr>
            </w:pPr>
          </w:p>
        </w:tc>
      </w:tr>
      <w:tr w14:paraId="4967CE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6A6BE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BB48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E3C06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59F00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5A6C6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FD6AC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F7544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69E44B">
            <w:pPr>
              <w:widowControl/>
              <w:jc w:val="right"/>
              <w:rPr>
                <w:rFonts w:ascii="仿宋_GB2312" w:hAnsi="宋体" w:eastAsia="仿宋_GB2312" w:cs="宋体"/>
                <w:b/>
                <w:kern w:val="0"/>
                <w:sz w:val="18"/>
                <w:szCs w:val="18"/>
              </w:rPr>
            </w:pPr>
          </w:p>
        </w:tc>
      </w:tr>
      <w:tr w14:paraId="403077D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62AE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C689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87B52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A3E07F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C4644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48A21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7EDDB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0D7AE5">
            <w:pPr>
              <w:widowControl/>
              <w:jc w:val="right"/>
              <w:rPr>
                <w:rFonts w:ascii="仿宋_GB2312" w:hAnsi="宋体" w:eastAsia="仿宋_GB2312" w:cs="宋体"/>
                <w:b/>
                <w:kern w:val="0"/>
                <w:sz w:val="18"/>
                <w:szCs w:val="18"/>
              </w:rPr>
            </w:pPr>
          </w:p>
        </w:tc>
      </w:tr>
      <w:tr w14:paraId="07ABF2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7316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3315B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D44EC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DE8DC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F18CD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B60A5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B8C3A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3732FD">
            <w:pPr>
              <w:widowControl/>
              <w:jc w:val="right"/>
              <w:rPr>
                <w:rFonts w:ascii="仿宋_GB2312" w:hAnsi="宋体" w:eastAsia="仿宋_GB2312" w:cs="宋体"/>
                <w:b/>
                <w:kern w:val="0"/>
                <w:sz w:val="18"/>
                <w:szCs w:val="18"/>
              </w:rPr>
            </w:pPr>
          </w:p>
        </w:tc>
      </w:tr>
      <w:tr w14:paraId="2C01EF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8D47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06AF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7FDDF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472062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63927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F78A5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83300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D56EA2">
            <w:pPr>
              <w:widowControl/>
              <w:jc w:val="right"/>
              <w:rPr>
                <w:rFonts w:ascii="仿宋_GB2312" w:hAnsi="宋体" w:eastAsia="仿宋_GB2312" w:cs="宋体"/>
                <w:b/>
                <w:kern w:val="0"/>
                <w:sz w:val="18"/>
                <w:szCs w:val="18"/>
              </w:rPr>
            </w:pPr>
          </w:p>
        </w:tc>
      </w:tr>
      <w:tr w14:paraId="22595F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4559F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9A785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082A6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4F881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257A1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C93E4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675B6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293816">
            <w:pPr>
              <w:widowControl/>
              <w:jc w:val="right"/>
              <w:rPr>
                <w:rFonts w:ascii="仿宋_GB2312" w:hAnsi="宋体" w:eastAsia="仿宋_GB2312" w:cs="宋体"/>
                <w:b/>
                <w:kern w:val="0"/>
                <w:sz w:val="18"/>
                <w:szCs w:val="18"/>
              </w:rPr>
            </w:pPr>
          </w:p>
        </w:tc>
      </w:tr>
      <w:tr w14:paraId="398CF6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9FBB3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DD99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45556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EAF7F0">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23674A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25E29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719B7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66B078">
            <w:pPr>
              <w:widowControl/>
              <w:jc w:val="right"/>
              <w:rPr>
                <w:rFonts w:ascii="仿宋_GB2312" w:hAnsi="宋体" w:eastAsia="仿宋_GB2312" w:cs="宋体"/>
                <w:b/>
                <w:kern w:val="0"/>
                <w:sz w:val="18"/>
                <w:szCs w:val="18"/>
              </w:rPr>
            </w:pPr>
          </w:p>
        </w:tc>
      </w:tr>
    </w:tbl>
    <w:p w14:paraId="6FD130BF">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备注：托克逊县审计局2024年没有使用政府性基金预算拨款安排的支出，政府性基金预算支出情况表为空表。</w:t>
      </w:r>
    </w:p>
    <w:p w14:paraId="4748149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34B7D0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97F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207BBD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1318" w:type="dxa"/>
            <w:tcBorders>
              <w:top w:val="nil"/>
              <w:left w:val="nil"/>
              <w:bottom w:val="nil"/>
              <w:right w:val="nil"/>
            </w:tcBorders>
          </w:tcPr>
          <w:p w14:paraId="2DBE52E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D26BC8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8B9202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62F592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17B780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1718D4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113500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CF32BC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7E2A94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D85405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C0330B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523C9B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46266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A3CF59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FA5B11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2878B09">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4ED9D6D">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ABD518B">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BEDE70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0C51E30">
            <w:pPr>
              <w:widowControl/>
              <w:jc w:val="center"/>
              <w:rPr>
                <w:rFonts w:ascii="仿宋_GB2312" w:hAnsi="宋体" w:eastAsia="仿宋_GB2312" w:cs="宋体"/>
                <w:b/>
                <w:bCs/>
                <w:color w:val="000000"/>
                <w:kern w:val="0"/>
                <w:sz w:val="20"/>
              </w:rPr>
            </w:pPr>
          </w:p>
        </w:tc>
      </w:tr>
      <w:tr w14:paraId="761B8B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FE46B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ED02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885BE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F35B7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09836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03F59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F0970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DE381D">
            <w:pPr>
              <w:widowControl/>
              <w:jc w:val="right"/>
              <w:rPr>
                <w:rFonts w:ascii="仿宋_GB2312" w:hAnsi="宋体" w:eastAsia="仿宋_GB2312" w:cs="宋体"/>
                <w:b/>
                <w:kern w:val="0"/>
                <w:sz w:val="18"/>
                <w:szCs w:val="18"/>
              </w:rPr>
            </w:pPr>
          </w:p>
        </w:tc>
      </w:tr>
      <w:tr w14:paraId="11A1C5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B7F52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439F1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A3C419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AC920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6AC00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56A4B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F8D86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934A9A">
            <w:pPr>
              <w:widowControl/>
              <w:jc w:val="right"/>
              <w:rPr>
                <w:rFonts w:ascii="仿宋_GB2312" w:hAnsi="宋体" w:eastAsia="仿宋_GB2312" w:cs="宋体"/>
                <w:b/>
                <w:kern w:val="0"/>
                <w:sz w:val="18"/>
                <w:szCs w:val="18"/>
              </w:rPr>
            </w:pPr>
          </w:p>
        </w:tc>
      </w:tr>
      <w:tr w14:paraId="76F00E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26354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D6D59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CBB6F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36669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0B79C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4CAA2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287D9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6731D9">
            <w:pPr>
              <w:widowControl/>
              <w:jc w:val="right"/>
              <w:rPr>
                <w:rFonts w:ascii="仿宋_GB2312" w:hAnsi="宋体" w:eastAsia="仿宋_GB2312" w:cs="宋体"/>
                <w:b/>
                <w:kern w:val="0"/>
                <w:sz w:val="18"/>
                <w:szCs w:val="18"/>
              </w:rPr>
            </w:pPr>
          </w:p>
        </w:tc>
      </w:tr>
      <w:tr w14:paraId="6B5749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67299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B3818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7E46F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74F02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2E0F7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1509E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298E1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3C60B9">
            <w:pPr>
              <w:widowControl/>
              <w:jc w:val="right"/>
              <w:rPr>
                <w:rFonts w:ascii="仿宋_GB2312" w:hAnsi="宋体" w:eastAsia="仿宋_GB2312" w:cs="宋体"/>
                <w:b/>
                <w:kern w:val="0"/>
                <w:sz w:val="18"/>
                <w:szCs w:val="18"/>
              </w:rPr>
            </w:pPr>
          </w:p>
        </w:tc>
      </w:tr>
      <w:tr w14:paraId="3A6591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A44D1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2D58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A039C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D4E0D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C3048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90A5B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319FE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CFBBD5">
            <w:pPr>
              <w:widowControl/>
              <w:jc w:val="right"/>
              <w:rPr>
                <w:rFonts w:ascii="仿宋_GB2312" w:hAnsi="宋体" w:eastAsia="仿宋_GB2312" w:cs="宋体"/>
                <w:b/>
                <w:kern w:val="0"/>
                <w:sz w:val="18"/>
                <w:szCs w:val="18"/>
              </w:rPr>
            </w:pPr>
          </w:p>
        </w:tc>
      </w:tr>
      <w:tr w14:paraId="2F165E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84164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57A3C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833823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16EE7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C7227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8159B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5C77D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6E0DDC">
            <w:pPr>
              <w:widowControl/>
              <w:jc w:val="right"/>
              <w:rPr>
                <w:rFonts w:ascii="仿宋_GB2312" w:hAnsi="宋体" w:eastAsia="仿宋_GB2312" w:cs="宋体"/>
                <w:b/>
                <w:kern w:val="0"/>
                <w:sz w:val="18"/>
                <w:szCs w:val="18"/>
              </w:rPr>
            </w:pPr>
          </w:p>
        </w:tc>
      </w:tr>
      <w:tr w14:paraId="4BDA07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3638D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2E6B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6DE71C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BFB13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FD6CB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412A2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FB33D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00D436">
            <w:pPr>
              <w:widowControl/>
              <w:jc w:val="right"/>
              <w:rPr>
                <w:rFonts w:ascii="仿宋_GB2312" w:hAnsi="宋体" w:eastAsia="仿宋_GB2312" w:cs="宋体"/>
                <w:b/>
                <w:kern w:val="0"/>
                <w:sz w:val="18"/>
                <w:szCs w:val="18"/>
              </w:rPr>
            </w:pPr>
          </w:p>
        </w:tc>
      </w:tr>
      <w:tr w14:paraId="2F08975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567C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EEF18B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93FF2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B0000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FE522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A1954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E9989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8FCF18">
            <w:pPr>
              <w:widowControl/>
              <w:jc w:val="right"/>
              <w:rPr>
                <w:rFonts w:ascii="仿宋_GB2312" w:hAnsi="宋体" w:eastAsia="仿宋_GB2312" w:cs="宋体"/>
                <w:b/>
                <w:kern w:val="0"/>
                <w:sz w:val="18"/>
                <w:szCs w:val="18"/>
              </w:rPr>
            </w:pPr>
          </w:p>
        </w:tc>
      </w:tr>
      <w:tr w14:paraId="484861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A2093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4785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E9A8F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03093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A85000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60162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03E42F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9CAA91">
            <w:pPr>
              <w:widowControl/>
              <w:jc w:val="right"/>
              <w:rPr>
                <w:rFonts w:ascii="仿宋_GB2312" w:hAnsi="宋体" w:eastAsia="仿宋_GB2312" w:cs="宋体"/>
                <w:b/>
                <w:kern w:val="0"/>
                <w:sz w:val="18"/>
                <w:szCs w:val="18"/>
              </w:rPr>
            </w:pPr>
          </w:p>
        </w:tc>
      </w:tr>
    </w:tbl>
    <w:p w14:paraId="1BD2649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备注：托克逊县审计局2024年没有使用国有资本经营预算拨款安排的支出，国有资本经营预算支出情况表为空表。</w:t>
      </w:r>
    </w:p>
    <w:p w14:paraId="716ABC70">
      <w:pPr>
        <w:widowControl/>
        <w:jc w:val="left"/>
        <w:outlineLvl w:val="1"/>
        <w:rPr>
          <w:rFonts w:ascii="仿宋_GB2312" w:hAnsi="宋体" w:eastAsia="仿宋_GB2312"/>
          <w:b/>
          <w:kern w:val="0"/>
          <w:sz w:val="32"/>
          <w:szCs w:val="32"/>
        </w:rPr>
      </w:pPr>
    </w:p>
    <w:p w14:paraId="26CC19F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F0DB7C7">
      <w:pPr>
        <w:widowControl/>
        <w:jc w:val="left"/>
        <w:outlineLvl w:val="1"/>
        <w:rPr>
          <w:rFonts w:ascii="仿宋_GB2312" w:hAnsi="宋体" w:eastAsia="仿宋_GB2312"/>
          <w:b/>
          <w:kern w:val="0"/>
          <w:sz w:val="32"/>
          <w:szCs w:val="32"/>
        </w:rPr>
      </w:pPr>
    </w:p>
    <w:p w14:paraId="4C50485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EF37BE2">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1B0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DE45DE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1312" w:type="dxa"/>
            <w:tcBorders>
              <w:top w:val="nil"/>
              <w:left w:val="nil"/>
              <w:bottom w:val="nil"/>
              <w:right w:val="nil"/>
            </w:tcBorders>
          </w:tcPr>
          <w:p w14:paraId="5CF22CD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1C530E">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0530D2D6">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A09DC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D184C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5E09E9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4EB26F1">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151643">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03DCDB">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83CB99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CA7BAD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9B737F9">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CA8404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C41E36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06BF0B2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6A1B3A9E">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31A4B7B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7297633">
            <w:pPr>
              <w:widowControl/>
              <w:jc w:val="center"/>
              <w:rPr>
                <w:rFonts w:ascii="仿宋_GB2312" w:hAnsi="宋体" w:eastAsia="仿宋_GB2312" w:cs="宋体"/>
                <w:b/>
                <w:color w:val="000000"/>
                <w:kern w:val="0"/>
                <w:sz w:val="18"/>
              </w:rPr>
            </w:pPr>
          </w:p>
        </w:tc>
      </w:tr>
      <w:tr w14:paraId="6CC0F38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DB6645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9335BA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50FD6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8160E1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267E1C">
            <w:pPr>
              <w:widowControl/>
              <w:jc w:val="center"/>
              <w:rPr>
                <w:rFonts w:ascii="仿宋_GB2312" w:hAnsi="宋体" w:eastAsia="仿宋_GB2312" w:cs="宋体"/>
                <w:b/>
                <w:color w:val="000000"/>
                <w:kern w:val="0"/>
                <w:sz w:val="18"/>
              </w:rPr>
            </w:pPr>
          </w:p>
        </w:tc>
      </w:tr>
      <w:tr w14:paraId="7584BCA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14A751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07B4D2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54C6BF2">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FD6106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23F67FB">
            <w:pPr>
              <w:widowControl/>
              <w:jc w:val="center"/>
              <w:rPr>
                <w:rFonts w:ascii="仿宋_GB2312" w:hAnsi="宋体" w:eastAsia="仿宋_GB2312" w:cs="宋体"/>
                <w:b/>
                <w:color w:val="000000"/>
                <w:kern w:val="0"/>
                <w:sz w:val="18"/>
              </w:rPr>
            </w:pPr>
          </w:p>
        </w:tc>
      </w:tr>
      <w:tr w14:paraId="1352C68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0457264">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3420A3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78EE06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F43EAB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B90F6A4">
            <w:pPr>
              <w:widowControl/>
              <w:jc w:val="center"/>
              <w:rPr>
                <w:rFonts w:ascii="仿宋_GB2312" w:hAnsi="宋体" w:eastAsia="仿宋_GB2312" w:cs="宋体"/>
                <w:b/>
                <w:color w:val="000000"/>
                <w:kern w:val="0"/>
                <w:sz w:val="18"/>
              </w:rPr>
            </w:pPr>
          </w:p>
        </w:tc>
      </w:tr>
      <w:tr w14:paraId="74C8758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997C1F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DF85FF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C876F8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2CDBF2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A2ABE05">
            <w:pPr>
              <w:widowControl/>
              <w:jc w:val="center"/>
              <w:rPr>
                <w:rFonts w:ascii="仿宋_GB2312" w:hAnsi="宋体" w:eastAsia="仿宋_GB2312" w:cs="宋体"/>
                <w:b/>
                <w:color w:val="000000"/>
                <w:kern w:val="0"/>
                <w:sz w:val="18"/>
              </w:rPr>
            </w:pPr>
          </w:p>
        </w:tc>
      </w:tr>
      <w:tr w14:paraId="106A1CA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9524A6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4FC793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4C387EE">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2C4271A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C0E01DC">
            <w:pPr>
              <w:widowControl/>
              <w:jc w:val="center"/>
              <w:rPr>
                <w:rFonts w:ascii="仿宋_GB2312" w:hAnsi="宋体" w:eastAsia="仿宋_GB2312" w:cs="宋体"/>
                <w:b/>
                <w:color w:val="000000"/>
                <w:kern w:val="0"/>
                <w:sz w:val="18"/>
              </w:rPr>
            </w:pPr>
          </w:p>
        </w:tc>
      </w:tr>
    </w:tbl>
    <w:p w14:paraId="51D91FCF">
      <w:pPr>
        <w:widowControl/>
        <w:jc w:val="left"/>
        <w:outlineLvl w:val="1"/>
        <w:rPr>
          <w:rFonts w:ascii="仿宋_GB2312" w:hAnsi="宋体" w:eastAsia="仿宋_GB2312"/>
          <w:b/>
          <w:kern w:val="0"/>
          <w:sz w:val="32"/>
          <w:szCs w:val="32"/>
        </w:rPr>
      </w:pPr>
    </w:p>
    <w:p w14:paraId="11A6217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2D5DAC57">
      <w:pPr>
        <w:widowControl/>
        <w:jc w:val="left"/>
        <w:outlineLvl w:val="1"/>
        <w:rPr>
          <w:rFonts w:ascii="仿宋_GB2312" w:hAnsi="宋体" w:eastAsia="仿宋_GB2312"/>
          <w:b/>
          <w:kern w:val="0"/>
          <w:sz w:val="32"/>
          <w:szCs w:val="32"/>
        </w:rPr>
      </w:pPr>
    </w:p>
    <w:p w14:paraId="7DA9599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4DF342C">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2F40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1E163E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编制单位：托克逊县审计局</w:t>
            </w:r>
          </w:p>
        </w:tc>
        <w:tc>
          <w:tcPr>
            <w:tcW w:w="2000" w:type="dxa"/>
            <w:gridSpan w:val="2"/>
            <w:tcBorders>
              <w:top w:val="nil"/>
              <w:left w:val="nil"/>
              <w:bottom w:val="nil"/>
              <w:right w:val="nil"/>
            </w:tcBorders>
          </w:tcPr>
          <w:p w14:paraId="1EC2B90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EF1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794A6D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7CD16E5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09827FC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E6BF70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4C577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14C5C0C">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29740E3B">
            <w:pPr>
              <w:spacing w:line="600" w:lineRule="exact"/>
              <w:jc w:val="center"/>
              <w:rPr>
                <w:rFonts w:ascii="仿宋" w:hAnsi="仿宋" w:eastAsia="仿宋" w:cs="仿宋_GB2312"/>
                <w:bCs/>
                <w:kern w:val="0"/>
                <w:sz w:val="28"/>
                <w:szCs w:val="28"/>
              </w:rPr>
            </w:pPr>
          </w:p>
        </w:tc>
        <w:tc>
          <w:tcPr>
            <w:tcW w:w="1054" w:type="dxa"/>
            <w:vMerge w:val="restart"/>
            <w:vAlign w:val="center"/>
          </w:tcPr>
          <w:p w14:paraId="6452A70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1DF91B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8E5D3D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3FD18C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FAC682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2425771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ABA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32B151A">
            <w:pPr>
              <w:spacing w:line="600" w:lineRule="exact"/>
              <w:jc w:val="center"/>
              <w:rPr>
                <w:rFonts w:ascii="仿宋" w:hAnsi="仿宋" w:eastAsia="仿宋" w:cs="仿宋_GB2312"/>
                <w:bCs/>
                <w:kern w:val="0"/>
                <w:sz w:val="28"/>
                <w:szCs w:val="28"/>
              </w:rPr>
            </w:pPr>
          </w:p>
        </w:tc>
        <w:tc>
          <w:tcPr>
            <w:tcW w:w="850" w:type="dxa"/>
            <w:vMerge w:val="continue"/>
            <w:vAlign w:val="center"/>
          </w:tcPr>
          <w:p w14:paraId="36D57A96">
            <w:pPr>
              <w:spacing w:line="600" w:lineRule="exact"/>
              <w:jc w:val="center"/>
              <w:rPr>
                <w:rFonts w:ascii="仿宋" w:hAnsi="仿宋" w:eastAsia="仿宋" w:cs="仿宋_GB2312"/>
                <w:bCs/>
                <w:kern w:val="0"/>
                <w:sz w:val="28"/>
                <w:szCs w:val="28"/>
              </w:rPr>
            </w:pPr>
          </w:p>
        </w:tc>
        <w:tc>
          <w:tcPr>
            <w:tcW w:w="1054" w:type="dxa"/>
            <w:vMerge w:val="continue"/>
            <w:vAlign w:val="center"/>
          </w:tcPr>
          <w:p w14:paraId="36CC94CD">
            <w:pPr>
              <w:spacing w:line="600" w:lineRule="exact"/>
              <w:jc w:val="center"/>
              <w:rPr>
                <w:rFonts w:ascii="仿宋" w:hAnsi="仿宋" w:eastAsia="仿宋" w:cs="仿宋_GB2312"/>
                <w:bCs/>
                <w:kern w:val="0"/>
                <w:sz w:val="28"/>
                <w:szCs w:val="28"/>
              </w:rPr>
            </w:pPr>
          </w:p>
        </w:tc>
        <w:tc>
          <w:tcPr>
            <w:tcW w:w="890" w:type="dxa"/>
            <w:vAlign w:val="center"/>
          </w:tcPr>
          <w:p w14:paraId="61753AD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95E1C3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A6C93D0">
            <w:pPr>
              <w:spacing w:line="600" w:lineRule="exact"/>
              <w:jc w:val="center"/>
              <w:rPr>
                <w:rFonts w:ascii="仿宋" w:hAnsi="仿宋" w:eastAsia="仿宋" w:cs="仿宋_GB2312"/>
                <w:bCs/>
                <w:kern w:val="0"/>
                <w:sz w:val="28"/>
                <w:szCs w:val="28"/>
              </w:rPr>
            </w:pPr>
          </w:p>
        </w:tc>
        <w:tc>
          <w:tcPr>
            <w:tcW w:w="797" w:type="dxa"/>
            <w:vMerge w:val="continue"/>
            <w:vAlign w:val="center"/>
          </w:tcPr>
          <w:p w14:paraId="126F70C0">
            <w:pPr>
              <w:spacing w:line="600" w:lineRule="exact"/>
              <w:jc w:val="center"/>
              <w:rPr>
                <w:rFonts w:ascii="仿宋" w:hAnsi="仿宋" w:eastAsia="仿宋" w:cs="仿宋_GB2312"/>
                <w:bCs/>
                <w:kern w:val="0"/>
                <w:sz w:val="28"/>
                <w:szCs w:val="28"/>
              </w:rPr>
            </w:pPr>
          </w:p>
        </w:tc>
        <w:tc>
          <w:tcPr>
            <w:tcW w:w="813" w:type="dxa"/>
            <w:vAlign w:val="center"/>
          </w:tcPr>
          <w:p w14:paraId="5845359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225B26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B39FD60">
            <w:pPr>
              <w:widowControl/>
              <w:spacing w:line="280" w:lineRule="exact"/>
              <w:jc w:val="center"/>
              <w:rPr>
                <w:rFonts w:ascii="仿宋_GB2312" w:hAnsi="宋体" w:eastAsia="仿宋_GB2312" w:cs="宋体"/>
                <w:b/>
                <w:bCs/>
                <w:kern w:val="0"/>
                <w:sz w:val="20"/>
                <w:szCs w:val="20"/>
              </w:rPr>
            </w:pPr>
          </w:p>
        </w:tc>
      </w:tr>
      <w:tr w14:paraId="25C6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E51DCAC">
            <w:pPr>
              <w:spacing w:line="600" w:lineRule="exact"/>
              <w:jc w:val="center"/>
              <w:rPr>
                <w:rFonts w:ascii="仿宋" w:hAnsi="仿宋" w:eastAsia="仿宋" w:cs="仿宋_GB2312"/>
                <w:bCs/>
                <w:kern w:val="0"/>
                <w:sz w:val="18"/>
                <w:szCs w:val="18"/>
              </w:rPr>
            </w:pPr>
          </w:p>
        </w:tc>
        <w:tc>
          <w:tcPr>
            <w:tcW w:w="850" w:type="dxa"/>
            <w:vAlign w:val="center"/>
          </w:tcPr>
          <w:p w14:paraId="258BAB0C">
            <w:pPr>
              <w:spacing w:line="600" w:lineRule="exact"/>
              <w:jc w:val="center"/>
              <w:rPr>
                <w:rFonts w:ascii="仿宋" w:hAnsi="仿宋" w:eastAsia="仿宋" w:cs="仿宋_GB2312"/>
                <w:bCs/>
                <w:kern w:val="0"/>
                <w:sz w:val="18"/>
                <w:szCs w:val="18"/>
              </w:rPr>
            </w:pPr>
          </w:p>
        </w:tc>
        <w:tc>
          <w:tcPr>
            <w:tcW w:w="1054" w:type="dxa"/>
            <w:vAlign w:val="center"/>
          </w:tcPr>
          <w:p w14:paraId="7A2DA8DF">
            <w:pPr>
              <w:spacing w:line="600" w:lineRule="exact"/>
              <w:jc w:val="center"/>
              <w:rPr>
                <w:rFonts w:ascii="仿宋" w:hAnsi="仿宋" w:eastAsia="仿宋" w:cs="仿宋_GB2312"/>
                <w:bCs/>
                <w:kern w:val="0"/>
                <w:sz w:val="18"/>
                <w:szCs w:val="18"/>
              </w:rPr>
            </w:pPr>
          </w:p>
        </w:tc>
        <w:tc>
          <w:tcPr>
            <w:tcW w:w="890" w:type="dxa"/>
            <w:vAlign w:val="center"/>
          </w:tcPr>
          <w:p w14:paraId="44B47816">
            <w:pPr>
              <w:widowControl/>
              <w:spacing w:line="280" w:lineRule="exact"/>
              <w:jc w:val="center"/>
              <w:rPr>
                <w:rFonts w:ascii="仿宋_GB2312" w:hAnsi="宋体" w:eastAsia="仿宋_GB2312" w:cs="宋体"/>
                <w:bCs/>
                <w:kern w:val="0"/>
                <w:sz w:val="18"/>
                <w:szCs w:val="18"/>
              </w:rPr>
            </w:pPr>
          </w:p>
        </w:tc>
        <w:tc>
          <w:tcPr>
            <w:tcW w:w="901" w:type="dxa"/>
            <w:vAlign w:val="center"/>
          </w:tcPr>
          <w:p w14:paraId="5A6FAE3F">
            <w:pPr>
              <w:widowControl/>
              <w:spacing w:line="280" w:lineRule="exact"/>
              <w:jc w:val="center"/>
              <w:rPr>
                <w:rFonts w:ascii="仿宋_GB2312" w:hAnsi="宋体" w:eastAsia="仿宋_GB2312" w:cs="宋体"/>
                <w:bCs/>
                <w:kern w:val="0"/>
                <w:sz w:val="18"/>
                <w:szCs w:val="18"/>
              </w:rPr>
            </w:pPr>
          </w:p>
        </w:tc>
        <w:tc>
          <w:tcPr>
            <w:tcW w:w="1024" w:type="dxa"/>
            <w:vAlign w:val="center"/>
          </w:tcPr>
          <w:p w14:paraId="097C80F4">
            <w:pPr>
              <w:spacing w:line="600" w:lineRule="exact"/>
              <w:jc w:val="center"/>
              <w:rPr>
                <w:rFonts w:ascii="仿宋" w:hAnsi="仿宋" w:eastAsia="仿宋" w:cs="仿宋_GB2312"/>
                <w:bCs/>
                <w:kern w:val="0"/>
                <w:sz w:val="18"/>
                <w:szCs w:val="18"/>
              </w:rPr>
            </w:pPr>
          </w:p>
        </w:tc>
        <w:tc>
          <w:tcPr>
            <w:tcW w:w="797" w:type="dxa"/>
            <w:vAlign w:val="center"/>
          </w:tcPr>
          <w:p w14:paraId="086BD0DC">
            <w:pPr>
              <w:spacing w:line="600" w:lineRule="exact"/>
              <w:jc w:val="center"/>
              <w:rPr>
                <w:rFonts w:ascii="仿宋" w:hAnsi="仿宋" w:eastAsia="仿宋" w:cs="仿宋_GB2312"/>
                <w:bCs/>
                <w:kern w:val="0"/>
                <w:sz w:val="18"/>
                <w:szCs w:val="18"/>
              </w:rPr>
            </w:pPr>
          </w:p>
        </w:tc>
        <w:tc>
          <w:tcPr>
            <w:tcW w:w="813" w:type="dxa"/>
            <w:vAlign w:val="center"/>
          </w:tcPr>
          <w:p w14:paraId="2B382E96">
            <w:pPr>
              <w:spacing w:line="600" w:lineRule="exact"/>
              <w:jc w:val="center"/>
              <w:rPr>
                <w:rFonts w:ascii="仿宋" w:hAnsi="仿宋" w:eastAsia="仿宋" w:cs="仿宋_GB2312"/>
                <w:bCs/>
                <w:kern w:val="0"/>
                <w:sz w:val="18"/>
                <w:szCs w:val="18"/>
              </w:rPr>
            </w:pPr>
          </w:p>
        </w:tc>
        <w:tc>
          <w:tcPr>
            <w:tcW w:w="791" w:type="dxa"/>
            <w:vAlign w:val="center"/>
          </w:tcPr>
          <w:p w14:paraId="255FFFD8">
            <w:pPr>
              <w:spacing w:line="600" w:lineRule="exact"/>
              <w:jc w:val="center"/>
              <w:rPr>
                <w:rFonts w:ascii="仿宋" w:hAnsi="仿宋" w:eastAsia="仿宋" w:cs="仿宋_GB2312"/>
                <w:bCs/>
                <w:kern w:val="0"/>
                <w:sz w:val="18"/>
                <w:szCs w:val="18"/>
              </w:rPr>
            </w:pPr>
          </w:p>
        </w:tc>
        <w:tc>
          <w:tcPr>
            <w:tcW w:w="1211" w:type="dxa"/>
            <w:vAlign w:val="center"/>
          </w:tcPr>
          <w:p w14:paraId="6EE6C2A7">
            <w:pPr>
              <w:spacing w:line="600" w:lineRule="exact"/>
              <w:jc w:val="center"/>
              <w:rPr>
                <w:rFonts w:ascii="仿宋" w:hAnsi="仿宋" w:eastAsia="仿宋" w:cs="仿宋_GB2312"/>
                <w:bCs/>
                <w:kern w:val="0"/>
                <w:sz w:val="18"/>
                <w:szCs w:val="18"/>
              </w:rPr>
            </w:pPr>
          </w:p>
        </w:tc>
      </w:tr>
      <w:tr w14:paraId="6F36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B72FAF3">
            <w:pPr>
              <w:spacing w:line="600" w:lineRule="exact"/>
              <w:jc w:val="center"/>
              <w:rPr>
                <w:rFonts w:ascii="仿宋" w:hAnsi="仿宋" w:eastAsia="仿宋" w:cs="仿宋_GB2312"/>
                <w:bCs/>
                <w:kern w:val="0"/>
                <w:sz w:val="18"/>
                <w:szCs w:val="18"/>
              </w:rPr>
            </w:pPr>
          </w:p>
        </w:tc>
        <w:tc>
          <w:tcPr>
            <w:tcW w:w="850" w:type="dxa"/>
            <w:vAlign w:val="center"/>
          </w:tcPr>
          <w:p w14:paraId="1512094E">
            <w:pPr>
              <w:spacing w:line="600" w:lineRule="exact"/>
              <w:jc w:val="center"/>
              <w:rPr>
                <w:rFonts w:ascii="仿宋" w:hAnsi="仿宋" w:eastAsia="仿宋" w:cs="仿宋_GB2312"/>
                <w:bCs/>
                <w:kern w:val="0"/>
                <w:sz w:val="18"/>
                <w:szCs w:val="18"/>
              </w:rPr>
            </w:pPr>
          </w:p>
        </w:tc>
        <w:tc>
          <w:tcPr>
            <w:tcW w:w="1054" w:type="dxa"/>
            <w:vAlign w:val="center"/>
          </w:tcPr>
          <w:p w14:paraId="6FFBC4AF">
            <w:pPr>
              <w:spacing w:line="600" w:lineRule="exact"/>
              <w:jc w:val="center"/>
              <w:rPr>
                <w:rFonts w:ascii="仿宋" w:hAnsi="仿宋" w:eastAsia="仿宋" w:cs="仿宋_GB2312"/>
                <w:bCs/>
                <w:kern w:val="0"/>
                <w:sz w:val="18"/>
                <w:szCs w:val="18"/>
              </w:rPr>
            </w:pPr>
          </w:p>
        </w:tc>
        <w:tc>
          <w:tcPr>
            <w:tcW w:w="890" w:type="dxa"/>
            <w:vAlign w:val="center"/>
          </w:tcPr>
          <w:p w14:paraId="28B55520">
            <w:pPr>
              <w:widowControl/>
              <w:spacing w:line="280" w:lineRule="exact"/>
              <w:jc w:val="center"/>
              <w:rPr>
                <w:rFonts w:ascii="仿宋_GB2312" w:hAnsi="宋体" w:eastAsia="仿宋_GB2312" w:cs="宋体"/>
                <w:bCs/>
                <w:kern w:val="0"/>
                <w:sz w:val="18"/>
                <w:szCs w:val="18"/>
              </w:rPr>
            </w:pPr>
          </w:p>
        </w:tc>
        <w:tc>
          <w:tcPr>
            <w:tcW w:w="901" w:type="dxa"/>
            <w:vAlign w:val="center"/>
          </w:tcPr>
          <w:p w14:paraId="4F8F87AA">
            <w:pPr>
              <w:widowControl/>
              <w:spacing w:line="280" w:lineRule="exact"/>
              <w:jc w:val="center"/>
              <w:rPr>
                <w:rFonts w:ascii="仿宋_GB2312" w:hAnsi="宋体" w:eastAsia="仿宋_GB2312" w:cs="宋体"/>
                <w:bCs/>
                <w:kern w:val="0"/>
                <w:sz w:val="18"/>
                <w:szCs w:val="18"/>
              </w:rPr>
            </w:pPr>
          </w:p>
        </w:tc>
        <w:tc>
          <w:tcPr>
            <w:tcW w:w="1024" w:type="dxa"/>
            <w:vAlign w:val="center"/>
          </w:tcPr>
          <w:p w14:paraId="505452D5">
            <w:pPr>
              <w:spacing w:line="600" w:lineRule="exact"/>
              <w:jc w:val="center"/>
              <w:rPr>
                <w:rFonts w:ascii="仿宋" w:hAnsi="仿宋" w:eastAsia="仿宋" w:cs="仿宋_GB2312"/>
                <w:bCs/>
                <w:kern w:val="0"/>
                <w:sz w:val="18"/>
                <w:szCs w:val="18"/>
              </w:rPr>
            </w:pPr>
          </w:p>
        </w:tc>
        <w:tc>
          <w:tcPr>
            <w:tcW w:w="797" w:type="dxa"/>
            <w:vAlign w:val="center"/>
          </w:tcPr>
          <w:p w14:paraId="4DFA998F">
            <w:pPr>
              <w:spacing w:line="600" w:lineRule="exact"/>
              <w:jc w:val="center"/>
              <w:rPr>
                <w:rFonts w:ascii="仿宋" w:hAnsi="仿宋" w:eastAsia="仿宋" w:cs="仿宋_GB2312"/>
                <w:bCs/>
                <w:kern w:val="0"/>
                <w:sz w:val="18"/>
                <w:szCs w:val="18"/>
              </w:rPr>
            </w:pPr>
          </w:p>
        </w:tc>
        <w:tc>
          <w:tcPr>
            <w:tcW w:w="813" w:type="dxa"/>
            <w:vAlign w:val="center"/>
          </w:tcPr>
          <w:p w14:paraId="21E1D72C">
            <w:pPr>
              <w:spacing w:line="600" w:lineRule="exact"/>
              <w:jc w:val="center"/>
              <w:rPr>
                <w:rFonts w:ascii="仿宋" w:hAnsi="仿宋" w:eastAsia="仿宋" w:cs="仿宋_GB2312"/>
                <w:bCs/>
                <w:kern w:val="0"/>
                <w:sz w:val="18"/>
                <w:szCs w:val="18"/>
              </w:rPr>
            </w:pPr>
          </w:p>
        </w:tc>
        <w:tc>
          <w:tcPr>
            <w:tcW w:w="791" w:type="dxa"/>
            <w:vAlign w:val="center"/>
          </w:tcPr>
          <w:p w14:paraId="70086CC0">
            <w:pPr>
              <w:spacing w:line="600" w:lineRule="exact"/>
              <w:jc w:val="center"/>
              <w:rPr>
                <w:rFonts w:ascii="仿宋" w:hAnsi="仿宋" w:eastAsia="仿宋" w:cs="仿宋_GB2312"/>
                <w:bCs/>
                <w:kern w:val="0"/>
                <w:sz w:val="18"/>
                <w:szCs w:val="18"/>
              </w:rPr>
            </w:pPr>
          </w:p>
        </w:tc>
        <w:tc>
          <w:tcPr>
            <w:tcW w:w="1211" w:type="dxa"/>
            <w:vAlign w:val="center"/>
          </w:tcPr>
          <w:p w14:paraId="0E4103AE">
            <w:pPr>
              <w:spacing w:line="600" w:lineRule="exact"/>
              <w:jc w:val="center"/>
              <w:rPr>
                <w:rFonts w:ascii="仿宋" w:hAnsi="仿宋" w:eastAsia="仿宋" w:cs="仿宋_GB2312"/>
                <w:bCs/>
                <w:kern w:val="0"/>
                <w:sz w:val="18"/>
                <w:szCs w:val="18"/>
              </w:rPr>
            </w:pPr>
          </w:p>
        </w:tc>
      </w:tr>
      <w:tr w14:paraId="7BE4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B57CAE">
            <w:pPr>
              <w:spacing w:line="600" w:lineRule="exact"/>
              <w:jc w:val="center"/>
              <w:rPr>
                <w:rFonts w:ascii="仿宋" w:hAnsi="仿宋" w:eastAsia="仿宋" w:cs="仿宋_GB2312"/>
                <w:bCs/>
                <w:kern w:val="0"/>
                <w:sz w:val="18"/>
                <w:szCs w:val="18"/>
              </w:rPr>
            </w:pPr>
          </w:p>
        </w:tc>
        <w:tc>
          <w:tcPr>
            <w:tcW w:w="850" w:type="dxa"/>
            <w:vAlign w:val="center"/>
          </w:tcPr>
          <w:p w14:paraId="1B7CEDF7">
            <w:pPr>
              <w:spacing w:line="600" w:lineRule="exact"/>
              <w:jc w:val="center"/>
              <w:rPr>
                <w:rFonts w:ascii="仿宋" w:hAnsi="仿宋" w:eastAsia="仿宋" w:cs="仿宋_GB2312"/>
                <w:bCs/>
                <w:kern w:val="0"/>
                <w:sz w:val="18"/>
                <w:szCs w:val="18"/>
              </w:rPr>
            </w:pPr>
          </w:p>
        </w:tc>
        <w:tc>
          <w:tcPr>
            <w:tcW w:w="1054" w:type="dxa"/>
            <w:vAlign w:val="center"/>
          </w:tcPr>
          <w:p w14:paraId="22C1CC89">
            <w:pPr>
              <w:spacing w:line="600" w:lineRule="exact"/>
              <w:jc w:val="center"/>
              <w:rPr>
                <w:rFonts w:ascii="仿宋" w:hAnsi="仿宋" w:eastAsia="仿宋" w:cs="仿宋_GB2312"/>
                <w:bCs/>
                <w:kern w:val="0"/>
                <w:sz w:val="18"/>
                <w:szCs w:val="18"/>
              </w:rPr>
            </w:pPr>
          </w:p>
        </w:tc>
        <w:tc>
          <w:tcPr>
            <w:tcW w:w="890" w:type="dxa"/>
            <w:vAlign w:val="center"/>
          </w:tcPr>
          <w:p w14:paraId="7FD07942">
            <w:pPr>
              <w:widowControl/>
              <w:spacing w:line="280" w:lineRule="exact"/>
              <w:jc w:val="center"/>
              <w:rPr>
                <w:rFonts w:ascii="仿宋_GB2312" w:hAnsi="宋体" w:eastAsia="仿宋_GB2312" w:cs="宋体"/>
                <w:bCs/>
                <w:kern w:val="0"/>
                <w:sz w:val="18"/>
                <w:szCs w:val="18"/>
              </w:rPr>
            </w:pPr>
          </w:p>
        </w:tc>
        <w:tc>
          <w:tcPr>
            <w:tcW w:w="901" w:type="dxa"/>
            <w:vAlign w:val="center"/>
          </w:tcPr>
          <w:p w14:paraId="7BC8E2D7">
            <w:pPr>
              <w:widowControl/>
              <w:spacing w:line="280" w:lineRule="exact"/>
              <w:jc w:val="center"/>
              <w:rPr>
                <w:rFonts w:ascii="仿宋_GB2312" w:hAnsi="宋体" w:eastAsia="仿宋_GB2312" w:cs="宋体"/>
                <w:bCs/>
                <w:kern w:val="0"/>
                <w:sz w:val="18"/>
                <w:szCs w:val="18"/>
              </w:rPr>
            </w:pPr>
          </w:p>
        </w:tc>
        <w:tc>
          <w:tcPr>
            <w:tcW w:w="1024" w:type="dxa"/>
            <w:vAlign w:val="center"/>
          </w:tcPr>
          <w:p w14:paraId="64B35AB3">
            <w:pPr>
              <w:spacing w:line="600" w:lineRule="exact"/>
              <w:jc w:val="center"/>
              <w:rPr>
                <w:rFonts w:ascii="仿宋" w:hAnsi="仿宋" w:eastAsia="仿宋" w:cs="仿宋_GB2312"/>
                <w:bCs/>
                <w:kern w:val="0"/>
                <w:sz w:val="18"/>
                <w:szCs w:val="18"/>
              </w:rPr>
            </w:pPr>
          </w:p>
        </w:tc>
        <w:tc>
          <w:tcPr>
            <w:tcW w:w="797" w:type="dxa"/>
            <w:vAlign w:val="center"/>
          </w:tcPr>
          <w:p w14:paraId="4FAB63F6">
            <w:pPr>
              <w:spacing w:line="600" w:lineRule="exact"/>
              <w:jc w:val="center"/>
              <w:rPr>
                <w:rFonts w:ascii="仿宋" w:hAnsi="仿宋" w:eastAsia="仿宋" w:cs="仿宋_GB2312"/>
                <w:bCs/>
                <w:kern w:val="0"/>
                <w:sz w:val="18"/>
                <w:szCs w:val="18"/>
              </w:rPr>
            </w:pPr>
          </w:p>
        </w:tc>
        <w:tc>
          <w:tcPr>
            <w:tcW w:w="813" w:type="dxa"/>
            <w:vAlign w:val="center"/>
          </w:tcPr>
          <w:p w14:paraId="7D26B386">
            <w:pPr>
              <w:spacing w:line="600" w:lineRule="exact"/>
              <w:jc w:val="center"/>
              <w:rPr>
                <w:rFonts w:ascii="仿宋" w:hAnsi="仿宋" w:eastAsia="仿宋" w:cs="仿宋_GB2312"/>
                <w:bCs/>
                <w:kern w:val="0"/>
                <w:sz w:val="18"/>
                <w:szCs w:val="18"/>
              </w:rPr>
            </w:pPr>
          </w:p>
        </w:tc>
        <w:tc>
          <w:tcPr>
            <w:tcW w:w="791" w:type="dxa"/>
            <w:vAlign w:val="center"/>
          </w:tcPr>
          <w:p w14:paraId="50C20FBE">
            <w:pPr>
              <w:spacing w:line="600" w:lineRule="exact"/>
              <w:jc w:val="center"/>
              <w:rPr>
                <w:rFonts w:ascii="仿宋" w:hAnsi="仿宋" w:eastAsia="仿宋" w:cs="仿宋_GB2312"/>
                <w:bCs/>
                <w:kern w:val="0"/>
                <w:sz w:val="18"/>
                <w:szCs w:val="18"/>
              </w:rPr>
            </w:pPr>
          </w:p>
        </w:tc>
        <w:tc>
          <w:tcPr>
            <w:tcW w:w="1211" w:type="dxa"/>
            <w:vAlign w:val="center"/>
          </w:tcPr>
          <w:p w14:paraId="3FE2D3CD">
            <w:pPr>
              <w:spacing w:line="600" w:lineRule="exact"/>
              <w:jc w:val="center"/>
              <w:rPr>
                <w:rFonts w:ascii="仿宋" w:hAnsi="仿宋" w:eastAsia="仿宋" w:cs="仿宋_GB2312"/>
                <w:bCs/>
                <w:kern w:val="0"/>
                <w:sz w:val="18"/>
                <w:szCs w:val="18"/>
              </w:rPr>
            </w:pPr>
          </w:p>
        </w:tc>
      </w:tr>
    </w:tbl>
    <w:p w14:paraId="7B02000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备注：托克逊县审计局2024年无上年结转结余预算的支出，结转结余预算支出情况表为空表。</w:t>
      </w:r>
    </w:p>
    <w:p w14:paraId="091CF8A3">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9131DB4">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2D6754F7">
      <w:pPr>
        <w:spacing w:line="560" w:lineRule="exact"/>
        <w:jc w:val="center"/>
        <w:rPr>
          <w:rFonts w:ascii="楷体_GB2312" w:hAnsi="楷体_GB2312" w:eastAsia="楷体_GB2312"/>
          <w:kern w:val="0"/>
          <w:sz w:val="32"/>
          <w:szCs w:val="32"/>
        </w:rPr>
      </w:pPr>
    </w:p>
    <w:p w14:paraId="703341A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关于托克逊县审计局单位2024年收支预算情况的总体说明</w:t>
      </w:r>
    </w:p>
    <w:p w14:paraId="796A66C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按照全口径预算的原则，托克逊县审计局单位2024年所有收入和支出均纳入单位预算管理。收支总预算852.79万元。</w:t>
      </w:r>
    </w:p>
    <w:p w14:paraId="01F6BD1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71C0BD2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0A25319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二、关于托克逊县审计局单位2024年收入预算情况说明</w:t>
      </w:r>
    </w:p>
    <w:p w14:paraId="4FEBABF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托克逊县审计局单位收入预算852.79万元，其中：</w:t>
      </w:r>
    </w:p>
    <w:p w14:paraId="1F321614">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一般公共预算814.79万元，占95.54%，比上年预算增加276.42万元，增长51.34%，主要原因是本年度审计业务项目经费预算增加，因此一般公共预算较上年增加</w:t>
      </w:r>
      <w:r>
        <w:rPr>
          <w:rFonts w:hint="eastAsia" w:ascii="仿宋_GB2312" w:hAnsi="宋体" w:eastAsia="仿宋_GB2312" w:cs="宋体"/>
          <w:kern w:val="0"/>
          <w:sz w:val="32"/>
          <w:szCs w:val="32"/>
          <w:lang w:eastAsia="zh-CN"/>
        </w:rPr>
        <w:t>。</w:t>
      </w:r>
    </w:p>
    <w:p w14:paraId="5F85B8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2810ACB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2BF443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EA9F53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930E7A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43456CC">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单位资金38.00万元，占4.46%，比上年预算减少4.28万元，下降10.12%，主要原因是本年单位资金利息收入减少，因此单位资金预算较上年减少</w:t>
      </w:r>
      <w:r>
        <w:rPr>
          <w:rFonts w:hint="eastAsia" w:ascii="仿宋_GB2312" w:hAnsi="宋体" w:eastAsia="仿宋_GB2312" w:cs="宋体"/>
          <w:kern w:val="0"/>
          <w:sz w:val="32"/>
          <w:szCs w:val="32"/>
          <w:lang w:eastAsia="zh-CN"/>
        </w:rPr>
        <w:t>。</w:t>
      </w:r>
    </w:p>
    <w:p w14:paraId="46F2BBA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三、关于托克逊县审计局单位2024年支出预算情况说明</w:t>
      </w:r>
    </w:p>
    <w:p w14:paraId="6915026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托克逊县审计局单位2024年支出预算852.79万元，其中：</w:t>
      </w:r>
    </w:p>
    <w:p w14:paraId="660B01DC">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基本支出314.79万元，占36.91%，比上年预算减少23.58万元，下降6.97%，主要原因是本年退休1名公务员,社保公积金缴费减少；办公费、差旅费、车辆运行维护费支出减少，因此预算较上年减少。</w:t>
      </w:r>
    </w:p>
    <w:p w14:paraId="4F5355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项目支出538.00万元，占63.09%，比上年预算增加295.72万元，增长122.06%，主要原因是本年审计业务经费预算增加，导致项目支出预算较上年增加。</w:t>
      </w:r>
    </w:p>
    <w:p w14:paraId="4AF85E2B">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四、关于托克逊县审计局单位2024年财政拨款收支预算情况的总体说明</w:t>
      </w:r>
    </w:p>
    <w:p w14:paraId="35416CE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2024年财政拨款收支总预算814.79万元。</w:t>
      </w:r>
    </w:p>
    <w:p w14:paraId="29FB356E">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53D85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收入预算包括：一般公共预算拨款814.79万元。</w:t>
      </w:r>
    </w:p>
    <w:p w14:paraId="442B868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734.49万元，主要用于保障单位正常运行的人员经费、公用经费支出;社会保障和就业支出39.30万元，主要用于单位人员社保缴费支出;卫生健康支出15.68万元，主要用于单位人员医疗保险缴费支出;住房保障支出25.32万元，主要用于单位人员住房公积金缴费支出。</w:t>
      </w:r>
    </w:p>
    <w:p w14:paraId="54D5188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五、关于托克逊县审计局单位2024年一般公共预算当年拨款情况说明</w:t>
      </w:r>
    </w:p>
    <w:p w14:paraId="0E1AB5F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1C333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托克逊县审计局单位2024年一般公共预算拨款合计814.79万元，其中：</w:t>
      </w:r>
    </w:p>
    <w:p w14:paraId="2895B1C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基本支出314.79万元，比上年预算减少23.58万元，下降6.97%。主要原因是：本年退休1名公务员,社保公积金缴费减少；办公费、差旅费、车辆运行维护费支出减少，因此预算较上年减少。</w:t>
      </w:r>
    </w:p>
    <w:p w14:paraId="11D1EDF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项目支出500.00万元，比上年预算增加300.00万元，增长150.00%。主要原因是：本年审计业务经费预算增加，导致项目支出预算较上年增加。</w:t>
      </w:r>
    </w:p>
    <w:p w14:paraId="3DA3124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401A0D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1.一般公共服务支出（类）734.49万元，占90.14%。</w:t>
      </w:r>
    </w:p>
    <w:p w14:paraId="3D84FB0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2.社会保障和就业支出（类）39.30万元，占4.82%。</w:t>
      </w:r>
    </w:p>
    <w:p w14:paraId="31A0077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3.卫生健康支出（类）15.68万元，占1.92%。</w:t>
      </w:r>
    </w:p>
    <w:p w14:paraId="634BA06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4.住房保障支出（类）25.32万元，占3.1</w:t>
      </w:r>
      <w:r>
        <w:rPr>
          <w:rFonts w:hint="eastAsia" w:ascii="仿宋_GB2312" w:eastAsia="仿宋_GB2312"/>
          <w:sz w:val="32"/>
          <w:szCs w:val="32"/>
          <w:lang w:val="en-US" w:eastAsia="zh-CN"/>
        </w:rPr>
        <w:t>1</w:t>
      </w:r>
      <w:r>
        <w:rPr>
          <w:rFonts w:hint="eastAsia" w:ascii="仿宋_GB2312" w:eastAsia="仿宋_GB2312"/>
          <w:sz w:val="32"/>
          <w:szCs w:val="32"/>
        </w:rPr>
        <w:t>%。</w:t>
      </w:r>
    </w:p>
    <w:p w14:paraId="6756258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EEB75A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1.一般公共服务支出（类）审计事务（款）行政运行（项）：2024年预算数为234.49万元，比上年预算减少6.69万元，下降2.77%，主要原因是：本年退休1名公务员,</w:t>
      </w:r>
      <w:r>
        <w:rPr>
          <w:rFonts w:hint="eastAsia" w:ascii="仿宋_GB2312" w:hAnsi="宋体" w:eastAsia="仿宋_GB2312" w:cs="宋体"/>
          <w:kern w:val="0"/>
          <w:sz w:val="32"/>
          <w:szCs w:val="32"/>
          <w:lang w:val="en-US" w:eastAsia="zh-CN"/>
        </w:rPr>
        <w:t>人员工资和公用经费</w:t>
      </w:r>
      <w:r>
        <w:rPr>
          <w:rFonts w:hint="eastAsia" w:ascii="仿宋_GB2312" w:hAnsi="宋体" w:eastAsia="仿宋_GB2312" w:cs="宋体"/>
          <w:kern w:val="0"/>
          <w:sz w:val="32"/>
          <w:szCs w:val="32"/>
        </w:rPr>
        <w:t>支出减少，因此行政运行支出预算较上年减少。</w:t>
      </w:r>
    </w:p>
    <w:p w14:paraId="5A0D62E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2.一般公共服务支出（类）审计事务（款）其他审计事务支出（项）：2024年预算数为500.00万元，比上年预算增加300.00万元，增长150.00%，主要原因是：本年审计业务经费预算增加了300万元，因此预算较上年增加。</w:t>
      </w:r>
    </w:p>
    <w:p w14:paraId="4E99279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7.67万元，比上年预算增加0.27万元，增长3.65%，主要原因是：退休人员增加，工资福利待遇增加，因此行政单位离退休支出预算较上年增加。</w:t>
      </w:r>
    </w:p>
    <w:p w14:paraId="6490B19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31.63万元，比上年预算减少0.55万元，下降1.71%，主要原因是：本年在职转退休1人,基本养老保险缴费减少，因此预算较上年减少。</w:t>
      </w:r>
    </w:p>
    <w:p w14:paraId="1DFA7AC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5.卫生健康支出（类）行政事业单位医疗（款）行政单位医疗（项）：2024年预算数为13.43万元，比上年预算减少0.23万元，下降1.68%，主要原因是：本年在职转退休1人,医疗保险缴费减少，因此预算较上年减少。</w:t>
      </w:r>
    </w:p>
    <w:p w14:paraId="2D44D4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2.25万元，比上年预算减少0.16万元，下降6.64%，主要原因是：本年在职转退休1人,公务员医疗补助缴费减少，因此预算较上年减少。</w:t>
      </w:r>
    </w:p>
    <w:p w14:paraId="448F58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7.住房保障支出（类）住房改革支出（款）住房公积金（项）：2024年预算数为25.32万元，比上年预算减少0.13万元，下降0.51%，主要原因是：本年在职转退休1人,公积金缴费减少，因此预算较上年减少。</w:t>
      </w:r>
    </w:p>
    <w:p w14:paraId="4A3BF6B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16.09万元，下降100.00%，主要原因是：职业年金由政府预算代列不在单位预算中体现，所以本单位职业年金同比上年减少。</w:t>
      </w:r>
    </w:p>
    <w:p w14:paraId="7973A0E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六、关于托克逊县审计局单位2024年一般公共预算基本支出情况说明</w:t>
      </w:r>
    </w:p>
    <w:p w14:paraId="63F12F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托克逊县审计局单位2024年一般公共预算基本支出314.79万元，其中：</w:t>
      </w:r>
    </w:p>
    <w:p w14:paraId="36AC19C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296.00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0365E3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公用经费18.79万元，主要包括：办公费、水费、电费、邮电费、差旅费、劳务费、工会经费、公务用车运行维护费、其他商品和服务支出。</w:t>
      </w:r>
    </w:p>
    <w:p w14:paraId="76CAEC2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七、关于托克逊县审计局单位2024年一般公共预算项目支出情况说明</w:t>
      </w:r>
    </w:p>
    <w:p w14:paraId="61D37ED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（一）项目名称：审计业务项目经费</w:t>
      </w:r>
    </w:p>
    <w:p w14:paraId="09B51D8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《审计署办公厅关于进一步规范聘请中介机构参与投资审计工作的通知》</w:t>
      </w:r>
      <w:r>
        <w:rPr>
          <w:rFonts w:ascii="仿宋_GB2312" w:hAnsi="黑体" w:eastAsia="仿宋_GB2312"/>
          <w:sz w:val="32"/>
          <w:szCs w:val="32"/>
        </w:rPr>
        <w:t>审办办发</w:t>
      </w:r>
      <w:r>
        <w:rPr>
          <w:rFonts w:hint="eastAsia" w:ascii="仿宋_GB2312" w:hAnsi="黑体" w:eastAsia="仿宋_GB2312"/>
          <w:sz w:val="32"/>
          <w:szCs w:val="32"/>
          <w:lang w:val="en-US" w:eastAsia="zh-CN"/>
        </w:rPr>
        <w:t>[</w:t>
      </w:r>
      <w:r>
        <w:rPr>
          <w:rFonts w:ascii="仿宋_GB2312" w:hAnsi="黑体" w:eastAsia="仿宋_GB2312"/>
          <w:sz w:val="32"/>
          <w:szCs w:val="32"/>
        </w:rPr>
        <w:t>2018</w:t>
      </w:r>
      <w:r>
        <w:rPr>
          <w:rFonts w:hint="eastAsia" w:ascii="仿宋_GB2312" w:hAnsi="黑体" w:eastAsia="仿宋_GB2312"/>
          <w:sz w:val="32"/>
          <w:szCs w:val="32"/>
          <w:lang w:val="en-US" w:eastAsia="zh-CN"/>
        </w:rPr>
        <w:t>]</w:t>
      </w:r>
      <w:bookmarkStart w:id="0" w:name="_GoBack"/>
      <w:bookmarkEnd w:id="0"/>
      <w:r>
        <w:rPr>
          <w:rFonts w:ascii="仿宋_GB2312" w:hAnsi="黑体" w:eastAsia="仿宋_GB2312"/>
          <w:sz w:val="32"/>
          <w:szCs w:val="32"/>
        </w:rPr>
        <w:t>53号</w:t>
      </w:r>
    </w:p>
    <w:p w14:paraId="043A725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预算安排规模：500.00万元</w:t>
      </w:r>
    </w:p>
    <w:p w14:paraId="5141A3E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项目承担单位：托克逊县审计局</w:t>
      </w:r>
    </w:p>
    <w:p w14:paraId="5E3A0AD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资金分配情况：工程项目审计费440</w:t>
      </w:r>
      <w:r>
        <w:rPr>
          <w:rFonts w:hint="eastAsia" w:ascii="仿宋_GB2312" w:hAnsi="黑体" w:eastAsia="仿宋_GB2312"/>
          <w:sz w:val="32"/>
          <w:szCs w:val="32"/>
          <w:lang w:val="en-US" w:eastAsia="zh-CN"/>
        </w:rPr>
        <w:t>.00</w:t>
      </w:r>
      <w:r>
        <w:rPr>
          <w:rFonts w:ascii="仿宋_GB2312" w:hAnsi="黑体" w:eastAsia="仿宋_GB2312"/>
          <w:sz w:val="32"/>
          <w:szCs w:val="32"/>
        </w:rPr>
        <w:t>万元、国企及预算单位审计费60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3BEDB3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7BEC58D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八、关于托克逊县审计局单位2024年政府性基金预算拨款情况说明</w:t>
      </w:r>
    </w:p>
    <w:p w14:paraId="35183EB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托克逊县审计局2024年没有使用政府性基金预算拨款安排的支出，政府性基金预算支出情况表为空表。</w:t>
      </w:r>
    </w:p>
    <w:p w14:paraId="7E2BB96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九、关于托克逊县审计局单位2024年国有资本经营预算拨款情况说明</w:t>
      </w:r>
    </w:p>
    <w:p w14:paraId="6E741E4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托克逊县审计局2024年没有使用国有资本经营预算拨款安排的支出，国有资本经营预算支出情况表为空表。</w:t>
      </w:r>
    </w:p>
    <w:p w14:paraId="77BA417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十、关于托克逊县审计局单位2024年财政拨款“三公”经费预算情况说明</w:t>
      </w:r>
    </w:p>
    <w:p w14:paraId="3F6E4A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托克逊县审计局单位2024年财政拨款“三公”经费数为2.00万元，其中：因公出国（境）费0.00万元，公务用车购置费0.00万元，公务用车运行费2.00万元，公务接待费0.00万元。</w:t>
      </w:r>
    </w:p>
    <w:p w14:paraId="052FA2E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本年公务用车标准提高，因此公务用车运行费较上年增加；公务接待费减少0.00万元，下降0.00%，主要原因是2023年与2024年均未安排公务接待费。</w:t>
      </w:r>
    </w:p>
    <w:p w14:paraId="0F882B1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十一、关于托克逊县审计局单位2024年上年结转结余预算情况说明</w:t>
      </w:r>
    </w:p>
    <w:p w14:paraId="75E8EDC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托克逊县审计局单位2024年无上年结转结余预算的支出，结转结余预算支出情况表为空表。</w:t>
      </w:r>
    </w:p>
    <w:p w14:paraId="03F7243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B3536E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38855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托克逊县审计局单位2024年的机关运行经费财政拨款预算18.79万元，比上年预算减少5.00万元，下降21.02%。主要原因是本年退休1名公务员，办公经费、差旅费预算减少</w:t>
      </w:r>
      <w:r>
        <w:rPr>
          <w:rFonts w:hint="eastAsia" w:ascii="仿宋_GB2312" w:hAnsi="宋体" w:eastAsia="仿宋_GB2312" w:cs="宋体"/>
          <w:kern w:val="0"/>
          <w:sz w:val="32"/>
          <w:szCs w:val="32"/>
          <w:lang w:val="en-US" w:eastAsia="zh-CN"/>
        </w:rPr>
        <w:t>及福利费减少</w:t>
      </w:r>
      <w:r>
        <w:rPr>
          <w:rFonts w:hint="eastAsia" w:ascii="仿宋_GB2312" w:hAnsi="宋体" w:eastAsia="仿宋_GB2312" w:cs="宋体"/>
          <w:kern w:val="0"/>
          <w:sz w:val="32"/>
          <w:szCs w:val="32"/>
        </w:rPr>
        <w:t>，因此机关运行经费较上年减少。</w:t>
      </w:r>
    </w:p>
    <w:p w14:paraId="2051369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66A784B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2024年，托克逊县审计局单位政府采购预算6.43万元，其中：政府采购货物预算3.33万元，政府采购工程预算0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万元，政府采购服务预算3.1</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439B15C1">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2024年，托克逊县审计局单位面向中小企业预留政府采购项目预算金额6.43万元，小微企业预留政府采购项目预算金额6.43万元。</w:t>
      </w:r>
    </w:p>
    <w:p w14:paraId="2F9E6C9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BB8069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截至2023年底，托克逊县审计局单位及下属各预算单位占用使用国有资产总体情况为：</w:t>
      </w:r>
    </w:p>
    <w:p w14:paraId="0DE28C4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472B5D9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2.车辆1辆，价值15.99万元；其中：一般公务用车1辆，价值15.99万元；执法执勤用车0辆，价值0万元；其他车辆0辆，价值0万元。</w:t>
      </w:r>
    </w:p>
    <w:p w14:paraId="65B1A09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3.办公家具价值6.6万元。</w:t>
      </w:r>
    </w:p>
    <w:p w14:paraId="6A6A0EE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4.其他资产价值63.4万元。</w:t>
      </w:r>
    </w:p>
    <w:p w14:paraId="01C9A1A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2F4B94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0192B6B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47878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852.8</w:t>
      </w:r>
      <w:r>
        <w:rPr>
          <w:rFonts w:hint="eastAsia" w:ascii="仿宋_GB2312" w:hAnsi="宋体" w:eastAsia="仿宋_GB2312" w:cs="宋体"/>
          <w:kern w:val="0"/>
          <w:sz w:val="32"/>
          <w:szCs w:val="32"/>
        </w:rPr>
        <w:t>0万元；当年财政拨款项目1个，涉及预算金额500.00万元；当年非财政拨款项目1个，涉及预算金额38.00万元。具体情况见下表：</w:t>
      </w:r>
    </w:p>
    <w:p w14:paraId="06C562FC">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04" w:type="dxa"/>
        <w:jc w:val="center"/>
        <w:tblLayout w:type="autofit"/>
        <w:tblCellMar>
          <w:top w:w="0" w:type="dxa"/>
          <w:left w:w="108" w:type="dxa"/>
          <w:bottom w:w="0" w:type="dxa"/>
          <w:right w:w="108" w:type="dxa"/>
        </w:tblCellMar>
      </w:tblPr>
      <w:tblGrid>
        <w:gridCol w:w="1153"/>
        <w:gridCol w:w="1463"/>
        <w:gridCol w:w="2686"/>
        <w:gridCol w:w="1410"/>
        <w:gridCol w:w="2176"/>
        <w:gridCol w:w="1316"/>
      </w:tblGrid>
      <w:tr w14:paraId="04EE3AA9">
        <w:tblPrEx>
          <w:tblCellMar>
            <w:top w:w="0" w:type="dxa"/>
            <w:left w:w="108" w:type="dxa"/>
            <w:bottom w:w="0" w:type="dxa"/>
            <w:right w:w="108" w:type="dxa"/>
          </w:tblCellMar>
        </w:tblPrEx>
        <w:trPr>
          <w:trHeight w:val="901" w:hRule="atLeast"/>
          <w:jc w:val="center"/>
        </w:trPr>
        <w:tc>
          <w:tcPr>
            <w:tcW w:w="10204" w:type="dxa"/>
            <w:gridSpan w:val="6"/>
            <w:tcBorders>
              <w:top w:val="nil"/>
              <w:left w:val="nil"/>
              <w:bottom w:val="nil"/>
              <w:right w:val="nil"/>
            </w:tcBorders>
            <w:shd w:val="clear" w:color="auto" w:fill="auto"/>
            <w:vAlign w:val="center"/>
          </w:tcPr>
          <w:p w14:paraId="61DD6165">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1A9213B">
        <w:tblPrEx>
          <w:tblCellMar>
            <w:top w:w="0" w:type="dxa"/>
            <w:left w:w="108" w:type="dxa"/>
            <w:bottom w:w="0" w:type="dxa"/>
            <w:right w:w="108" w:type="dxa"/>
          </w:tblCellMar>
        </w:tblPrEx>
        <w:trPr>
          <w:trHeight w:val="503" w:hRule="atLeast"/>
          <w:jc w:val="center"/>
        </w:trPr>
        <w:tc>
          <w:tcPr>
            <w:tcW w:w="10204" w:type="dxa"/>
            <w:gridSpan w:val="6"/>
            <w:tcBorders>
              <w:top w:val="nil"/>
              <w:left w:val="nil"/>
              <w:bottom w:val="nil"/>
              <w:right w:val="nil"/>
            </w:tcBorders>
            <w:shd w:val="clear" w:color="auto" w:fill="auto"/>
            <w:vAlign w:val="center"/>
          </w:tcPr>
          <w:p w14:paraId="424D119A">
            <w:pPr>
              <w:widowControl/>
              <w:jc w:val="center"/>
              <w:rPr>
                <w:rFonts w:ascii="宋体" w:hAnsi="宋体" w:cs="宋体"/>
                <w:b/>
                <w:bCs/>
                <w:kern w:val="0"/>
                <w:sz w:val="24"/>
              </w:rPr>
            </w:pPr>
            <w:r>
              <w:rPr>
                <w:rFonts w:hint="eastAsia" w:ascii="宋体" w:hAnsi="宋体" w:cs="宋体"/>
                <w:color w:val="000000"/>
                <w:sz w:val="24"/>
              </w:rPr>
              <w:t>（2024年）</w:t>
            </w:r>
          </w:p>
        </w:tc>
      </w:tr>
      <w:tr w14:paraId="36B5BB0A">
        <w:tblPrEx>
          <w:tblCellMar>
            <w:top w:w="0" w:type="dxa"/>
            <w:left w:w="108" w:type="dxa"/>
            <w:bottom w:w="0" w:type="dxa"/>
            <w:right w:w="108" w:type="dxa"/>
          </w:tblCellMar>
        </w:tblPrEx>
        <w:trPr>
          <w:trHeight w:val="671" w:hRule="atLeast"/>
          <w:jc w:val="center"/>
        </w:trPr>
        <w:tc>
          <w:tcPr>
            <w:tcW w:w="26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6C9791">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588" w:type="dxa"/>
            <w:gridSpan w:val="4"/>
            <w:tcBorders>
              <w:top w:val="single" w:color="auto" w:sz="4" w:space="0"/>
              <w:left w:val="nil"/>
              <w:bottom w:val="single" w:color="auto" w:sz="4" w:space="0"/>
              <w:right w:val="single" w:color="auto" w:sz="4" w:space="0"/>
            </w:tcBorders>
            <w:shd w:val="clear" w:color="auto" w:fill="auto"/>
            <w:vAlign w:val="center"/>
          </w:tcPr>
          <w:p w14:paraId="10FF8C4A">
            <w:pPr>
              <w:widowControl/>
              <w:jc w:val="center"/>
              <w:rPr>
                <w:rFonts w:ascii="宋体" w:hAnsi="宋体" w:cs="宋体"/>
                <w:kern w:val="0"/>
                <w:sz w:val="18"/>
                <w:szCs w:val="18"/>
              </w:rPr>
            </w:pPr>
            <w:r>
              <w:rPr>
                <w:rFonts w:hint="eastAsia" w:ascii="宋体" w:hAnsi="宋体" w:cs="宋体"/>
                <w:kern w:val="0"/>
                <w:sz w:val="18"/>
                <w:szCs w:val="18"/>
              </w:rPr>
              <w:t>托克逊县审计局</w:t>
            </w:r>
          </w:p>
        </w:tc>
      </w:tr>
      <w:tr w14:paraId="54C1143E">
        <w:tblPrEx>
          <w:tblCellMar>
            <w:top w:w="0" w:type="dxa"/>
            <w:left w:w="108" w:type="dxa"/>
            <w:bottom w:w="0" w:type="dxa"/>
            <w:right w:w="108" w:type="dxa"/>
          </w:tblCellMar>
        </w:tblPrEx>
        <w:trPr>
          <w:trHeight w:val="671" w:hRule="atLeast"/>
          <w:jc w:val="center"/>
        </w:trPr>
        <w:tc>
          <w:tcPr>
            <w:tcW w:w="261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4D54566">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96" w:type="dxa"/>
            <w:gridSpan w:val="2"/>
            <w:tcBorders>
              <w:top w:val="single" w:color="auto" w:sz="4" w:space="0"/>
              <w:left w:val="nil"/>
              <w:bottom w:val="single" w:color="auto" w:sz="4" w:space="0"/>
              <w:right w:val="single" w:color="000000" w:sz="4" w:space="0"/>
            </w:tcBorders>
            <w:shd w:val="clear" w:color="auto" w:fill="auto"/>
            <w:vAlign w:val="center"/>
          </w:tcPr>
          <w:p w14:paraId="34D440EF">
            <w:pPr>
              <w:widowControl/>
              <w:jc w:val="center"/>
              <w:rPr>
                <w:rFonts w:ascii="宋体" w:hAnsi="宋体" w:cs="宋体"/>
                <w:kern w:val="0"/>
                <w:sz w:val="18"/>
                <w:szCs w:val="18"/>
              </w:rPr>
            </w:pPr>
            <w:r>
              <w:rPr>
                <w:rFonts w:hint="eastAsia" w:ascii="宋体" w:hAnsi="宋体" w:cs="宋体"/>
                <w:kern w:val="0"/>
                <w:sz w:val="18"/>
                <w:szCs w:val="18"/>
              </w:rPr>
              <w:t>阿迪娜</w:t>
            </w:r>
          </w:p>
        </w:tc>
        <w:tc>
          <w:tcPr>
            <w:tcW w:w="2176" w:type="dxa"/>
            <w:tcBorders>
              <w:top w:val="nil"/>
              <w:left w:val="nil"/>
              <w:bottom w:val="single" w:color="auto" w:sz="4" w:space="0"/>
              <w:right w:val="single" w:color="auto" w:sz="4" w:space="0"/>
            </w:tcBorders>
            <w:shd w:val="clear" w:color="auto" w:fill="auto"/>
            <w:vAlign w:val="center"/>
          </w:tcPr>
          <w:p w14:paraId="4DCBD36F">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1F7B3586">
            <w:pPr>
              <w:widowControl/>
              <w:jc w:val="center"/>
              <w:rPr>
                <w:rFonts w:ascii="宋体" w:hAnsi="宋体" w:cs="宋体"/>
                <w:kern w:val="0"/>
                <w:sz w:val="18"/>
                <w:szCs w:val="18"/>
              </w:rPr>
            </w:pPr>
            <w:r>
              <w:rPr>
                <w:rFonts w:hint="eastAsia" w:ascii="宋体" w:hAnsi="宋体" w:cs="宋体"/>
                <w:kern w:val="0"/>
                <w:sz w:val="18"/>
                <w:szCs w:val="18"/>
              </w:rPr>
              <w:t>18119150220</w:t>
            </w:r>
          </w:p>
        </w:tc>
      </w:tr>
      <w:tr w14:paraId="21300765">
        <w:tblPrEx>
          <w:tblCellMar>
            <w:top w:w="0" w:type="dxa"/>
            <w:left w:w="108" w:type="dxa"/>
            <w:bottom w:w="0" w:type="dxa"/>
            <w:right w:w="108" w:type="dxa"/>
          </w:tblCellMar>
        </w:tblPrEx>
        <w:trPr>
          <w:trHeight w:val="2076" w:hRule="atLeast"/>
          <w:jc w:val="center"/>
        </w:trPr>
        <w:tc>
          <w:tcPr>
            <w:tcW w:w="26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328211">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588" w:type="dxa"/>
            <w:gridSpan w:val="4"/>
            <w:tcBorders>
              <w:top w:val="single" w:color="auto" w:sz="4" w:space="0"/>
              <w:left w:val="nil"/>
              <w:bottom w:val="single" w:color="auto" w:sz="4" w:space="0"/>
              <w:right w:val="single" w:color="auto" w:sz="4" w:space="0"/>
            </w:tcBorders>
            <w:shd w:val="clear" w:color="auto" w:fill="auto"/>
            <w:vAlign w:val="center"/>
          </w:tcPr>
          <w:p w14:paraId="42B47D19">
            <w:pPr>
              <w:widowControl/>
              <w:jc w:val="left"/>
              <w:rPr>
                <w:rFonts w:ascii="宋体" w:hAnsi="宋体" w:cs="宋体"/>
                <w:kern w:val="0"/>
                <w:sz w:val="18"/>
                <w:szCs w:val="18"/>
              </w:rPr>
            </w:pPr>
            <w:r>
              <w:rPr>
                <w:rFonts w:hint="eastAsia" w:ascii="宋体" w:hAnsi="宋体" w:cs="宋体"/>
                <w:kern w:val="0"/>
                <w:sz w:val="18"/>
                <w:szCs w:val="18"/>
              </w:rPr>
              <w:t>1.确保我县部分预算单位财务收支、预算执行、经济责任、工程项目审计工作顺利开展；</w:t>
            </w:r>
            <w:r>
              <w:rPr>
                <w:rFonts w:hint="eastAsia" w:ascii="宋体" w:hAnsi="宋体" w:cs="宋体"/>
                <w:kern w:val="0"/>
                <w:sz w:val="18"/>
                <w:szCs w:val="18"/>
              </w:rPr>
              <w:br w:type="textWrapping"/>
            </w:r>
            <w:r>
              <w:rPr>
                <w:rFonts w:hint="eastAsia" w:ascii="宋体" w:hAnsi="宋体" w:cs="宋体"/>
                <w:kern w:val="0"/>
                <w:sz w:val="18"/>
                <w:szCs w:val="18"/>
              </w:rPr>
              <w:t>2.依法履行审计监督职责，推动我县依法行政、依法理财，推动我县重大政策措施落地见效，促进提高财政资金使用效益；</w:t>
            </w:r>
            <w:r>
              <w:rPr>
                <w:rFonts w:hint="eastAsia" w:ascii="宋体" w:hAnsi="宋体" w:cs="宋体"/>
                <w:kern w:val="0"/>
                <w:sz w:val="18"/>
                <w:szCs w:val="18"/>
              </w:rPr>
              <w:br w:type="textWrapping"/>
            </w:r>
            <w:r>
              <w:rPr>
                <w:rFonts w:hint="eastAsia" w:ascii="宋体" w:hAnsi="宋体" w:cs="宋体"/>
                <w:kern w:val="0"/>
                <w:sz w:val="18"/>
                <w:szCs w:val="18"/>
              </w:rPr>
              <w:t>3.保证单位审计业务工作的正常开展，同时按时有质有量的完成本县的各类专项审计。</w:t>
            </w:r>
            <w:r>
              <w:rPr>
                <w:rFonts w:hint="eastAsia" w:ascii="宋体" w:hAnsi="宋体" w:cs="宋体"/>
                <w:kern w:val="0"/>
                <w:sz w:val="18"/>
                <w:szCs w:val="18"/>
              </w:rPr>
              <w:br w:type="textWrapping"/>
            </w:r>
            <w:r>
              <w:rPr>
                <w:rFonts w:hint="eastAsia" w:ascii="宋体" w:hAnsi="宋体" w:cs="宋体"/>
                <w:kern w:val="0"/>
                <w:sz w:val="18"/>
                <w:szCs w:val="18"/>
              </w:rPr>
              <w:t xml:space="preserve">4.深入联系村开展法治宣传活动，发放宣传单，村民的学法用法意识进一步提高。  </w:t>
            </w:r>
            <w:r>
              <w:rPr>
                <w:rFonts w:hint="eastAsia" w:ascii="宋体" w:hAnsi="宋体" w:cs="宋体"/>
                <w:kern w:val="0"/>
                <w:sz w:val="18"/>
                <w:szCs w:val="18"/>
              </w:rPr>
              <w:br w:type="textWrapping"/>
            </w:r>
            <w:r>
              <w:rPr>
                <w:rFonts w:hint="eastAsia" w:ascii="宋体" w:hAnsi="宋体" w:cs="宋体"/>
                <w:kern w:val="0"/>
                <w:sz w:val="18"/>
                <w:szCs w:val="18"/>
              </w:rPr>
              <w:t>5.加强审计监督，依法审计意识，规范审计执行率。</w:t>
            </w:r>
            <w:r>
              <w:rPr>
                <w:rFonts w:hint="eastAsia" w:ascii="宋体" w:hAnsi="宋体" w:cs="宋体"/>
                <w:kern w:val="0"/>
                <w:sz w:val="18"/>
                <w:szCs w:val="18"/>
              </w:rPr>
              <w:br w:type="textWrapping"/>
            </w:r>
            <w:r>
              <w:rPr>
                <w:rFonts w:hint="eastAsia" w:ascii="宋体" w:hAnsi="宋体" w:cs="宋体"/>
                <w:kern w:val="0"/>
                <w:sz w:val="18"/>
                <w:szCs w:val="18"/>
              </w:rPr>
              <w:t>6.促进被审计单位根据审计建议建立健全规章制度，监督被审计单位根据审计建议完成制度措施整改。</w:t>
            </w:r>
          </w:p>
        </w:tc>
      </w:tr>
      <w:tr w14:paraId="40A93E4F">
        <w:tblPrEx>
          <w:tblCellMar>
            <w:top w:w="0" w:type="dxa"/>
            <w:left w:w="108" w:type="dxa"/>
            <w:bottom w:w="0" w:type="dxa"/>
            <w:right w:w="108" w:type="dxa"/>
          </w:tblCellMar>
        </w:tblPrEx>
        <w:trPr>
          <w:trHeight w:val="629" w:hRule="atLeast"/>
          <w:jc w:val="center"/>
        </w:trPr>
        <w:tc>
          <w:tcPr>
            <w:tcW w:w="26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9862F7">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96" w:type="dxa"/>
            <w:gridSpan w:val="2"/>
            <w:tcBorders>
              <w:top w:val="single" w:color="auto" w:sz="4" w:space="0"/>
              <w:left w:val="nil"/>
              <w:bottom w:val="single" w:color="auto" w:sz="4" w:space="0"/>
              <w:right w:val="single" w:color="auto" w:sz="4" w:space="0"/>
            </w:tcBorders>
            <w:shd w:val="clear" w:color="auto" w:fill="auto"/>
            <w:vAlign w:val="center"/>
          </w:tcPr>
          <w:p w14:paraId="53197D30">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92" w:type="dxa"/>
            <w:gridSpan w:val="2"/>
            <w:tcBorders>
              <w:top w:val="single" w:color="auto" w:sz="4" w:space="0"/>
              <w:left w:val="nil"/>
              <w:bottom w:val="single" w:color="auto" w:sz="4" w:space="0"/>
              <w:right w:val="single" w:color="auto" w:sz="4" w:space="0"/>
            </w:tcBorders>
            <w:shd w:val="clear" w:color="auto" w:fill="auto"/>
            <w:vAlign w:val="center"/>
          </w:tcPr>
          <w:p w14:paraId="13E48404">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2F84B39E">
        <w:tblPrEx>
          <w:tblCellMar>
            <w:top w:w="0" w:type="dxa"/>
            <w:left w:w="108" w:type="dxa"/>
            <w:bottom w:w="0" w:type="dxa"/>
            <w:right w:w="108" w:type="dxa"/>
          </w:tblCellMar>
        </w:tblPrEx>
        <w:trPr>
          <w:trHeight w:val="461" w:hRule="atLeast"/>
          <w:jc w:val="center"/>
        </w:trPr>
        <w:tc>
          <w:tcPr>
            <w:tcW w:w="2616" w:type="dxa"/>
            <w:gridSpan w:val="2"/>
            <w:vMerge w:val="continue"/>
            <w:tcBorders>
              <w:top w:val="single" w:color="auto" w:sz="4" w:space="0"/>
              <w:left w:val="single" w:color="auto" w:sz="4" w:space="0"/>
              <w:bottom w:val="single" w:color="auto" w:sz="4" w:space="0"/>
              <w:right w:val="single" w:color="auto" w:sz="4" w:space="0"/>
            </w:tcBorders>
            <w:vAlign w:val="center"/>
          </w:tcPr>
          <w:p w14:paraId="37C820A9">
            <w:pPr>
              <w:widowControl/>
              <w:jc w:val="center"/>
              <w:rPr>
                <w:rFonts w:ascii="宋体" w:hAnsi="宋体" w:cs="宋体"/>
                <w:b/>
                <w:bCs/>
                <w:kern w:val="0"/>
                <w:sz w:val="20"/>
                <w:szCs w:val="20"/>
              </w:rPr>
            </w:pPr>
          </w:p>
        </w:tc>
        <w:tc>
          <w:tcPr>
            <w:tcW w:w="2686" w:type="dxa"/>
            <w:vMerge w:val="restart"/>
            <w:tcBorders>
              <w:top w:val="nil"/>
              <w:left w:val="single" w:color="auto" w:sz="4" w:space="0"/>
              <w:bottom w:val="single" w:color="000000" w:sz="4" w:space="0"/>
              <w:right w:val="single" w:color="auto" w:sz="4" w:space="0"/>
            </w:tcBorders>
            <w:shd w:val="clear" w:color="auto" w:fill="auto"/>
            <w:vAlign w:val="center"/>
          </w:tcPr>
          <w:p w14:paraId="1399C392">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410" w:type="dxa"/>
            <w:tcBorders>
              <w:top w:val="nil"/>
              <w:left w:val="nil"/>
              <w:bottom w:val="single" w:color="auto" w:sz="4" w:space="0"/>
              <w:right w:val="single" w:color="auto" w:sz="4" w:space="0"/>
            </w:tcBorders>
            <w:shd w:val="clear" w:color="auto" w:fill="auto"/>
            <w:vAlign w:val="center"/>
          </w:tcPr>
          <w:p w14:paraId="0CF07928">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92" w:type="dxa"/>
            <w:gridSpan w:val="2"/>
            <w:tcBorders>
              <w:top w:val="single" w:color="auto" w:sz="4" w:space="0"/>
              <w:left w:val="nil"/>
              <w:bottom w:val="single" w:color="auto" w:sz="4" w:space="0"/>
              <w:right w:val="single" w:color="000000" w:sz="4" w:space="0"/>
            </w:tcBorders>
            <w:shd w:val="clear" w:color="auto" w:fill="auto"/>
            <w:vAlign w:val="center"/>
          </w:tcPr>
          <w:p w14:paraId="0064A118">
            <w:pPr>
              <w:widowControl/>
              <w:jc w:val="center"/>
              <w:rPr>
                <w:rFonts w:ascii="宋体" w:hAnsi="宋体" w:cs="宋体"/>
                <w:kern w:val="0"/>
                <w:sz w:val="18"/>
                <w:szCs w:val="18"/>
              </w:rPr>
            </w:pPr>
            <w:r>
              <w:rPr>
                <w:rFonts w:hint="eastAsia" w:ascii="宋体" w:hAnsi="宋体" w:cs="宋体"/>
                <w:kern w:val="0"/>
                <w:sz w:val="18"/>
                <w:szCs w:val="18"/>
              </w:rPr>
              <w:t>0.00</w:t>
            </w:r>
          </w:p>
        </w:tc>
      </w:tr>
      <w:tr w14:paraId="5737D23E">
        <w:tblPrEx>
          <w:tblCellMar>
            <w:top w:w="0" w:type="dxa"/>
            <w:left w:w="108" w:type="dxa"/>
            <w:bottom w:w="0" w:type="dxa"/>
            <w:right w:w="108" w:type="dxa"/>
          </w:tblCellMar>
        </w:tblPrEx>
        <w:trPr>
          <w:trHeight w:val="503" w:hRule="atLeast"/>
          <w:jc w:val="center"/>
        </w:trPr>
        <w:tc>
          <w:tcPr>
            <w:tcW w:w="2616" w:type="dxa"/>
            <w:gridSpan w:val="2"/>
            <w:vMerge w:val="continue"/>
            <w:tcBorders>
              <w:top w:val="single" w:color="auto" w:sz="4" w:space="0"/>
              <w:left w:val="single" w:color="auto" w:sz="4" w:space="0"/>
              <w:bottom w:val="single" w:color="auto" w:sz="4" w:space="0"/>
              <w:right w:val="single" w:color="auto" w:sz="4" w:space="0"/>
            </w:tcBorders>
            <w:vAlign w:val="center"/>
          </w:tcPr>
          <w:p w14:paraId="10EB7A16">
            <w:pPr>
              <w:widowControl/>
              <w:jc w:val="center"/>
              <w:rPr>
                <w:rFonts w:ascii="宋体" w:hAnsi="宋体" w:cs="宋体"/>
                <w:b/>
                <w:bCs/>
                <w:kern w:val="0"/>
                <w:sz w:val="20"/>
                <w:szCs w:val="20"/>
              </w:rPr>
            </w:pPr>
          </w:p>
        </w:tc>
        <w:tc>
          <w:tcPr>
            <w:tcW w:w="2686" w:type="dxa"/>
            <w:vMerge w:val="continue"/>
            <w:tcBorders>
              <w:top w:val="nil"/>
              <w:left w:val="single" w:color="auto" w:sz="4" w:space="0"/>
              <w:bottom w:val="single" w:color="000000" w:sz="4" w:space="0"/>
              <w:right w:val="single" w:color="auto" w:sz="4" w:space="0"/>
            </w:tcBorders>
            <w:vAlign w:val="center"/>
          </w:tcPr>
          <w:p w14:paraId="34B75D02">
            <w:pPr>
              <w:widowControl/>
              <w:jc w:val="center"/>
              <w:rPr>
                <w:rFonts w:ascii="宋体" w:hAnsi="宋体" w:cs="宋体"/>
                <w:kern w:val="0"/>
                <w:sz w:val="18"/>
                <w:szCs w:val="18"/>
              </w:rPr>
            </w:pPr>
          </w:p>
        </w:tc>
        <w:tc>
          <w:tcPr>
            <w:tcW w:w="1410" w:type="dxa"/>
            <w:tcBorders>
              <w:top w:val="nil"/>
              <w:left w:val="nil"/>
              <w:bottom w:val="single" w:color="auto" w:sz="4" w:space="0"/>
              <w:right w:val="single" w:color="auto" w:sz="4" w:space="0"/>
            </w:tcBorders>
            <w:shd w:val="clear" w:color="auto" w:fill="auto"/>
            <w:vAlign w:val="center"/>
          </w:tcPr>
          <w:p w14:paraId="7977E659">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92" w:type="dxa"/>
            <w:gridSpan w:val="2"/>
            <w:tcBorders>
              <w:top w:val="single" w:color="auto" w:sz="4" w:space="0"/>
              <w:left w:val="nil"/>
              <w:bottom w:val="single" w:color="auto" w:sz="4" w:space="0"/>
              <w:right w:val="single" w:color="000000" w:sz="4" w:space="0"/>
            </w:tcBorders>
            <w:shd w:val="clear" w:color="auto" w:fill="auto"/>
            <w:vAlign w:val="center"/>
          </w:tcPr>
          <w:p w14:paraId="07CCCF42">
            <w:pPr>
              <w:widowControl/>
              <w:jc w:val="center"/>
              <w:rPr>
                <w:rFonts w:ascii="宋体" w:hAnsi="宋体" w:cs="宋体"/>
                <w:kern w:val="0"/>
                <w:sz w:val="18"/>
                <w:szCs w:val="18"/>
              </w:rPr>
            </w:pPr>
            <w:r>
              <w:rPr>
                <w:rFonts w:hint="eastAsia" w:ascii="宋体" w:hAnsi="宋体" w:cs="宋体"/>
                <w:kern w:val="0"/>
                <w:sz w:val="18"/>
                <w:szCs w:val="18"/>
              </w:rPr>
              <w:t>814.80</w:t>
            </w:r>
          </w:p>
        </w:tc>
      </w:tr>
      <w:tr w14:paraId="0D12C0AB">
        <w:tblPrEx>
          <w:tblCellMar>
            <w:top w:w="0" w:type="dxa"/>
            <w:left w:w="108" w:type="dxa"/>
            <w:bottom w:w="0" w:type="dxa"/>
            <w:right w:w="108" w:type="dxa"/>
          </w:tblCellMar>
        </w:tblPrEx>
        <w:trPr>
          <w:trHeight w:val="503" w:hRule="atLeast"/>
          <w:jc w:val="center"/>
        </w:trPr>
        <w:tc>
          <w:tcPr>
            <w:tcW w:w="2616" w:type="dxa"/>
            <w:gridSpan w:val="2"/>
            <w:vMerge w:val="continue"/>
            <w:tcBorders>
              <w:top w:val="single" w:color="auto" w:sz="4" w:space="0"/>
              <w:left w:val="single" w:color="auto" w:sz="4" w:space="0"/>
              <w:bottom w:val="single" w:color="auto" w:sz="4" w:space="0"/>
              <w:right w:val="single" w:color="auto" w:sz="4" w:space="0"/>
            </w:tcBorders>
            <w:vAlign w:val="center"/>
          </w:tcPr>
          <w:p w14:paraId="1389885E">
            <w:pPr>
              <w:widowControl/>
              <w:jc w:val="center"/>
              <w:rPr>
                <w:rFonts w:ascii="宋体" w:hAnsi="宋体" w:cs="宋体"/>
                <w:b/>
                <w:bCs/>
                <w:kern w:val="0"/>
                <w:sz w:val="20"/>
                <w:szCs w:val="20"/>
              </w:rPr>
            </w:pPr>
          </w:p>
        </w:tc>
        <w:tc>
          <w:tcPr>
            <w:tcW w:w="2686" w:type="dxa"/>
            <w:tcBorders>
              <w:top w:val="nil"/>
              <w:left w:val="nil"/>
              <w:bottom w:val="single" w:color="auto" w:sz="4" w:space="0"/>
              <w:right w:val="single" w:color="auto" w:sz="4" w:space="0"/>
            </w:tcBorders>
            <w:shd w:val="clear" w:color="auto" w:fill="auto"/>
            <w:vAlign w:val="center"/>
          </w:tcPr>
          <w:p w14:paraId="1E412A95">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410" w:type="dxa"/>
            <w:tcBorders>
              <w:top w:val="nil"/>
              <w:left w:val="nil"/>
              <w:bottom w:val="single" w:color="auto" w:sz="4" w:space="0"/>
              <w:right w:val="single" w:color="auto" w:sz="4" w:space="0"/>
            </w:tcBorders>
            <w:shd w:val="clear" w:color="auto" w:fill="auto"/>
            <w:vAlign w:val="center"/>
          </w:tcPr>
          <w:p w14:paraId="450B64F4">
            <w:pPr>
              <w:widowControl/>
              <w:jc w:val="center"/>
              <w:rPr>
                <w:rFonts w:ascii="宋体" w:hAnsi="宋体" w:cs="宋体"/>
                <w:kern w:val="0"/>
                <w:sz w:val="18"/>
                <w:szCs w:val="18"/>
              </w:rPr>
            </w:pPr>
            <w:r>
              <w:rPr>
                <w:rFonts w:hint="eastAsia" w:ascii="宋体" w:hAnsi="宋体" w:cs="宋体"/>
                <w:kern w:val="0"/>
                <w:sz w:val="18"/>
                <w:szCs w:val="18"/>
              </w:rPr>
              <w:t>其他</w:t>
            </w:r>
          </w:p>
        </w:tc>
        <w:tc>
          <w:tcPr>
            <w:tcW w:w="3492" w:type="dxa"/>
            <w:gridSpan w:val="2"/>
            <w:tcBorders>
              <w:top w:val="single" w:color="auto" w:sz="4" w:space="0"/>
              <w:left w:val="nil"/>
              <w:bottom w:val="single" w:color="auto" w:sz="4" w:space="0"/>
              <w:right w:val="single" w:color="000000" w:sz="4" w:space="0"/>
            </w:tcBorders>
            <w:shd w:val="clear" w:color="auto" w:fill="auto"/>
            <w:vAlign w:val="center"/>
          </w:tcPr>
          <w:p w14:paraId="612CC1C6">
            <w:pPr>
              <w:widowControl/>
              <w:jc w:val="center"/>
              <w:rPr>
                <w:rFonts w:ascii="宋体" w:hAnsi="宋体" w:cs="宋体"/>
                <w:kern w:val="0"/>
                <w:sz w:val="18"/>
                <w:szCs w:val="18"/>
              </w:rPr>
            </w:pPr>
            <w:r>
              <w:rPr>
                <w:rFonts w:hint="eastAsia" w:ascii="宋体" w:hAnsi="宋体" w:cs="宋体"/>
                <w:kern w:val="0"/>
                <w:sz w:val="18"/>
                <w:szCs w:val="18"/>
              </w:rPr>
              <w:t>38.00</w:t>
            </w:r>
          </w:p>
        </w:tc>
      </w:tr>
      <w:tr w14:paraId="19A0D6E3">
        <w:tblPrEx>
          <w:tblCellMar>
            <w:top w:w="0" w:type="dxa"/>
            <w:left w:w="108" w:type="dxa"/>
            <w:bottom w:w="0" w:type="dxa"/>
            <w:right w:w="108" w:type="dxa"/>
          </w:tblCellMar>
        </w:tblPrEx>
        <w:trPr>
          <w:trHeight w:val="566" w:hRule="atLeast"/>
          <w:jc w:val="center"/>
        </w:trPr>
        <w:tc>
          <w:tcPr>
            <w:tcW w:w="1153" w:type="dxa"/>
            <w:tcBorders>
              <w:top w:val="nil"/>
              <w:left w:val="single" w:color="auto" w:sz="4" w:space="0"/>
              <w:bottom w:val="single" w:color="auto" w:sz="4" w:space="0"/>
              <w:right w:val="single" w:color="auto" w:sz="4" w:space="0"/>
            </w:tcBorders>
            <w:shd w:val="clear" w:color="auto" w:fill="auto"/>
            <w:vAlign w:val="center"/>
          </w:tcPr>
          <w:p w14:paraId="23761DA4">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63" w:type="dxa"/>
            <w:tcBorders>
              <w:top w:val="nil"/>
              <w:left w:val="nil"/>
              <w:bottom w:val="single" w:color="auto" w:sz="4" w:space="0"/>
              <w:right w:val="single" w:color="auto" w:sz="4" w:space="0"/>
            </w:tcBorders>
            <w:shd w:val="clear" w:color="auto" w:fill="auto"/>
            <w:vAlign w:val="center"/>
          </w:tcPr>
          <w:p w14:paraId="055BD4EE">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86" w:type="dxa"/>
            <w:tcBorders>
              <w:top w:val="nil"/>
              <w:left w:val="nil"/>
              <w:bottom w:val="single" w:color="auto" w:sz="4" w:space="0"/>
              <w:right w:val="single" w:color="auto" w:sz="4" w:space="0"/>
            </w:tcBorders>
            <w:shd w:val="clear" w:color="auto" w:fill="auto"/>
            <w:vAlign w:val="center"/>
          </w:tcPr>
          <w:p w14:paraId="2F04525A">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410" w:type="dxa"/>
            <w:tcBorders>
              <w:top w:val="nil"/>
              <w:left w:val="nil"/>
              <w:bottom w:val="single" w:color="auto" w:sz="4" w:space="0"/>
              <w:right w:val="single" w:color="auto" w:sz="4" w:space="0"/>
            </w:tcBorders>
            <w:shd w:val="clear" w:color="auto" w:fill="auto"/>
            <w:vAlign w:val="center"/>
          </w:tcPr>
          <w:p w14:paraId="53D820C2">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76" w:type="dxa"/>
            <w:tcBorders>
              <w:top w:val="nil"/>
              <w:left w:val="nil"/>
              <w:bottom w:val="single" w:color="auto" w:sz="4" w:space="0"/>
              <w:right w:val="single" w:color="auto" w:sz="4" w:space="0"/>
            </w:tcBorders>
            <w:shd w:val="clear" w:color="auto" w:fill="auto"/>
            <w:vAlign w:val="center"/>
          </w:tcPr>
          <w:p w14:paraId="256D990E">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78957B1C">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1B7DC968">
        <w:tblPrEx>
          <w:tblCellMar>
            <w:top w:w="0" w:type="dxa"/>
            <w:left w:w="108" w:type="dxa"/>
            <w:bottom w:w="0" w:type="dxa"/>
            <w:right w:w="108" w:type="dxa"/>
          </w:tblCellMar>
        </w:tblPrEx>
        <w:trPr>
          <w:trHeight w:val="503" w:hRule="atLeast"/>
          <w:jc w:val="center"/>
        </w:trPr>
        <w:tc>
          <w:tcPr>
            <w:tcW w:w="1153" w:type="dxa"/>
            <w:vMerge w:val="restart"/>
            <w:tcBorders>
              <w:top w:val="nil"/>
              <w:left w:val="single" w:color="auto" w:sz="4" w:space="0"/>
              <w:bottom w:val="single" w:color="auto" w:sz="4" w:space="0"/>
              <w:right w:val="single" w:color="auto" w:sz="4" w:space="0"/>
            </w:tcBorders>
            <w:shd w:val="clear" w:color="auto" w:fill="auto"/>
            <w:vAlign w:val="center"/>
          </w:tcPr>
          <w:p w14:paraId="4A6083BA">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63" w:type="dxa"/>
            <w:tcBorders>
              <w:top w:val="nil"/>
              <w:left w:val="nil"/>
              <w:bottom w:val="single" w:color="auto" w:sz="4" w:space="0"/>
              <w:right w:val="single" w:color="auto" w:sz="4" w:space="0"/>
            </w:tcBorders>
            <w:shd w:val="clear" w:color="auto" w:fill="auto"/>
            <w:vAlign w:val="center"/>
          </w:tcPr>
          <w:p w14:paraId="73AA586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86" w:type="dxa"/>
            <w:tcBorders>
              <w:top w:val="nil"/>
              <w:left w:val="nil"/>
              <w:bottom w:val="single" w:color="auto" w:sz="4" w:space="0"/>
              <w:right w:val="single" w:color="auto" w:sz="4" w:space="0"/>
            </w:tcBorders>
            <w:shd w:val="clear" w:color="auto" w:fill="auto"/>
            <w:vAlign w:val="center"/>
          </w:tcPr>
          <w:p w14:paraId="690F2FFA">
            <w:pPr>
              <w:widowControl/>
              <w:jc w:val="center"/>
              <w:rPr>
                <w:rFonts w:ascii="宋体" w:hAnsi="宋体" w:cs="宋体"/>
                <w:kern w:val="0"/>
                <w:sz w:val="18"/>
                <w:szCs w:val="18"/>
              </w:rPr>
            </w:pPr>
            <w:r>
              <w:rPr>
                <w:rFonts w:hint="eastAsia" w:ascii="宋体" w:hAnsi="宋体" w:cs="宋体"/>
                <w:kern w:val="0"/>
                <w:sz w:val="18"/>
                <w:szCs w:val="18"/>
              </w:rPr>
              <w:t>开展法治宣传活动场次</w:t>
            </w:r>
          </w:p>
        </w:tc>
        <w:tc>
          <w:tcPr>
            <w:tcW w:w="1410" w:type="dxa"/>
            <w:tcBorders>
              <w:top w:val="nil"/>
              <w:left w:val="nil"/>
              <w:bottom w:val="single" w:color="auto" w:sz="4" w:space="0"/>
              <w:right w:val="single" w:color="auto" w:sz="4" w:space="0"/>
            </w:tcBorders>
            <w:shd w:val="clear" w:color="auto" w:fill="auto"/>
            <w:vAlign w:val="center"/>
          </w:tcPr>
          <w:p w14:paraId="06B076B2">
            <w:pPr>
              <w:widowControl/>
              <w:jc w:val="center"/>
              <w:rPr>
                <w:rFonts w:ascii="宋体" w:hAnsi="宋体" w:cs="宋体"/>
                <w:kern w:val="0"/>
                <w:sz w:val="18"/>
                <w:szCs w:val="18"/>
              </w:rPr>
            </w:pPr>
            <w:r>
              <w:rPr>
                <w:rFonts w:hint="eastAsia" w:ascii="宋体" w:hAnsi="宋体" w:cs="宋体"/>
                <w:kern w:val="0"/>
                <w:sz w:val="18"/>
                <w:szCs w:val="18"/>
              </w:rPr>
              <w:t>≥20次</w:t>
            </w:r>
          </w:p>
        </w:tc>
        <w:tc>
          <w:tcPr>
            <w:tcW w:w="2176" w:type="dxa"/>
            <w:tcBorders>
              <w:top w:val="nil"/>
              <w:left w:val="nil"/>
              <w:bottom w:val="single" w:color="auto" w:sz="4" w:space="0"/>
              <w:right w:val="single" w:color="auto" w:sz="4" w:space="0"/>
            </w:tcBorders>
            <w:shd w:val="clear" w:color="auto" w:fill="auto"/>
            <w:vAlign w:val="center"/>
          </w:tcPr>
          <w:p w14:paraId="3AC63B38">
            <w:pPr>
              <w:widowControl/>
              <w:jc w:val="center"/>
              <w:rPr>
                <w:rFonts w:ascii="宋体" w:hAnsi="宋体" w:cs="宋体"/>
                <w:kern w:val="0"/>
                <w:sz w:val="18"/>
                <w:szCs w:val="18"/>
              </w:rPr>
            </w:pPr>
            <w:r>
              <w:rPr>
                <w:rFonts w:hint="eastAsia" w:ascii="宋体" w:hAnsi="宋体" w:cs="宋体"/>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61DAA1CB">
            <w:pPr>
              <w:widowControl/>
              <w:jc w:val="center"/>
              <w:rPr>
                <w:rFonts w:ascii="宋体" w:hAnsi="宋体" w:cs="宋体"/>
                <w:kern w:val="0"/>
                <w:sz w:val="18"/>
                <w:szCs w:val="18"/>
              </w:rPr>
            </w:pPr>
            <w:r>
              <w:rPr>
                <w:rFonts w:hint="eastAsia" w:ascii="宋体" w:hAnsi="宋体" w:cs="宋体"/>
                <w:kern w:val="0"/>
                <w:sz w:val="18"/>
                <w:szCs w:val="18"/>
              </w:rPr>
              <w:t>15</w:t>
            </w:r>
          </w:p>
        </w:tc>
      </w:tr>
      <w:tr w14:paraId="69DFE5B6">
        <w:tblPrEx>
          <w:tblCellMar>
            <w:top w:w="0" w:type="dxa"/>
            <w:left w:w="108" w:type="dxa"/>
            <w:bottom w:w="0" w:type="dxa"/>
            <w:right w:w="108" w:type="dxa"/>
          </w:tblCellMar>
        </w:tblPrEx>
        <w:trPr>
          <w:trHeight w:val="503" w:hRule="atLeast"/>
          <w:jc w:val="center"/>
        </w:trPr>
        <w:tc>
          <w:tcPr>
            <w:tcW w:w="1153" w:type="dxa"/>
            <w:vMerge w:val="continue"/>
            <w:tcBorders>
              <w:top w:val="nil"/>
              <w:left w:val="single" w:color="auto" w:sz="4" w:space="0"/>
              <w:bottom w:val="single" w:color="auto" w:sz="4" w:space="0"/>
              <w:right w:val="single" w:color="auto" w:sz="4" w:space="0"/>
            </w:tcBorders>
            <w:vAlign w:val="center"/>
          </w:tcPr>
          <w:p w14:paraId="43A45A65">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132CB6B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86" w:type="dxa"/>
            <w:tcBorders>
              <w:top w:val="nil"/>
              <w:left w:val="nil"/>
              <w:bottom w:val="single" w:color="auto" w:sz="4" w:space="0"/>
              <w:right w:val="single" w:color="auto" w:sz="4" w:space="0"/>
            </w:tcBorders>
            <w:shd w:val="clear" w:color="auto" w:fill="auto"/>
            <w:vAlign w:val="center"/>
          </w:tcPr>
          <w:p w14:paraId="3569BAFC">
            <w:pPr>
              <w:widowControl/>
              <w:jc w:val="center"/>
              <w:rPr>
                <w:rFonts w:ascii="宋体" w:hAnsi="宋体" w:cs="宋体"/>
                <w:kern w:val="0"/>
                <w:sz w:val="18"/>
                <w:szCs w:val="18"/>
              </w:rPr>
            </w:pPr>
            <w:r>
              <w:rPr>
                <w:rFonts w:hint="eastAsia" w:ascii="宋体" w:hAnsi="宋体" w:cs="宋体"/>
                <w:kern w:val="0"/>
                <w:sz w:val="18"/>
                <w:szCs w:val="18"/>
              </w:rPr>
              <w:t>完成审计任务数量</w:t>
            </w:r>
          </w:p>
        </w:tc>
        <w:tc>
          <w:tcPr>
            <w:tcW w:w="1410" w:type="dxa"/>
            <w:tcBorders>
              <w:top w:val="nil"/>
              <w:left w:val="nil"/>
              <w:bottom w:val="single" w:color="auto" w:sz="4" w:space="0"/>
              <w:right w:val="single" w:color="auto" w:sz="4" w:space="0"/>
            </w:tcBorders>
            <w:shd w:val="clear" w:color="auto" w:fill="auto"/>
            <w:vAlign w:val="center"/>
          </w:tcPr>
          <w:p w14:paraId="343713BD">
            <w:pPr>
              <w:widowControl/>
              <w:jc w:val="center"/>
              <w:rPr>
                <w:rFonts w:ascii="宋体" w:hAnsi="宋体" w:cs="宋体"/>
                <w:kern w:val="0"/>
                <w:sz w:val="18"/>
                <w:szCs w:val="18"/>
              </w:rPr>
            </w:pPr>
            <w:r>
              <w:rPr>
                <w:rFonts w:hint="eastAsia" w:ascii="宋体" w:hAnsi="宋体" w:cs="宋体"/>
                <w:kern w:val="0"/>
                <w:sz w:val="18"/>
                <w:szCs w:val="18"/>
              </w:rPr>
              <w:t>≧30家</w:t>
            </w:r>
          </w:p>
        </w:tc>
        <w:tc>
          <w:tcPr>
            <w:tcW w:w="2176" w:type="dxa"/>
            <w:tcBorders>
              <w:top w:val="nil"/>
              <w:left w:val="nil"/>
              <w:bottom w:val="single" w:color="auto" w:sz="4" w:space="0"/>
              <w:right w:val="single" w:color="auto" w:sz="4" w:space="0"/>
            </w:tcBorders>
            <w:shd w:val="clear" w:color="auto" w:fill="auto"/>
            <w:vAlign w:val="center"/>
          </w:tcPr>
          <w:p w14:paraId="3FFD0A5C">
            <w:pPr>
              <w:widowControl/>
              <w:jc w:val="center"/>
              <w:rPr>
                <w:rFonts w:ascii="宋体" w:hAnsi="宋体" w:cs="宋体"/>
                <w:kern w:val="0"/>
                <w:sz w:val="18"/>
                <w:szCs w:val="18"/>
              </w:rPr>
            </w:pPr>
            <w:r>
              <w:rPr>
                <w:rFonts w:hint="eastAsia" w:ascii="宋体" w:hAnsi="宋体" w:cs="宋体"/>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698336F3">
            <w:pPr>
              <w:widowControl/>
              <w:jc w:val="center"/>
              <w:rPr>
                <w:rFonts w:ascii="宋体" w:hAnsi="宋体" w:cs="宋体"/>
                <w:kern w:val="0"/>
                <w:sz w:val="18"/>
                <w:szCs w:val="18"/>
              </w:rPr>
            </w:pPr>
            <w:r>
              <w:rPr>
                <w:rFonts w:hint="eastAsia" w:ascii="宋体" w:hAnsi="宋体" w:cs="宋体"/>
                <w:kern w:val="0"/>
                <w:sz w:val="18"/>
                <w:szCs w:val="18"/>
              </w:rPr>
              <w:t>15</w:t>
            </w:r>
          </w:p>
        </w:tc>
      </w:tr>
      <w:tr w14:paraId="1005682E">
        <w:tblPrEx>
          <w:tblCellMar>
            <w:top w:w="0" w:type="dxa"/>
            <w:left w:w="108" w:type="dxa"/>
            <w:bottom w:w="0" w:type="dxa"/>
            <w:right w:w="108" w:type="dxa"/>
          </w:tblCellMar>
        </w:tblPrEx>
        <w:trPr>
          <w:trHeight w:val="503" w:hRule="atLeast"/>
          <w:jc w:val="center"/>
        </w:trPr>
        <w:tc>
          <w:tcPr>
            <w:tcW w:w="1153" w:type="dxa"/>
            <w:vMerge w:val="continue"/>
            <w:tcBorders>
              <w:top w:val="nil"/>
              <w:left w:val="single" w:color="auto" w:sz="4" w:space="0"/>
              <w:bottom w:val="single" w:color="auto" w:sz="4" w:space="0"/>
              <w:right w:val="single" w:color="auto" w:sz="4" w:space="0"/>
            </w:tcBorders>
            <w:vAlign w:val="center"/>
          </w:tcPr>
          <w:p w14:paraId="4D7C645D">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3823172E">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86" w:type="dxa"/>
            <w:tcBorders>
              <w:top w:val="nil"/>
              <w:left w:val="nil"/>
              <w:bottom w:val="single" w:color="auto" w:sz="4" w:space="0"/>
              <w:right w:val="single" w:color="auto" w:sz="4" w:space="0"/>
            </w:tcBorders>
            <w:shd w:val="clear" w:color="auto" w:fill="auto"/>
            <w:vAlign w:val="center"/>
          </w:tcPr>
          <w:p w14:paraId="353D1FEB">
            <w:pPr>
              <w:widowControl/>
              <w:jc w:val="center"/>
              <w:rPr>
                <w:rFonts w:ascii="宋体" w:hAnsi="宋体" w:cs="宋体"/>
                <w:kern w:val="0"/>
                <w:sz w:val="18"/>
                <w:szCs w:val="18"/>
              </w:rPr>
            </w:pPr>
            <w:r>
              <w:rPr>
                <w:rFonts w:hint="eastAsia" w:ascii="宋体" w:hAnsi="宋体" w:cs="宋体"/>
                <w:kern w:val="0"/>
                <w:sz w:val="18"/>
                <w:szCs w:val="18"/>
              </w:rPr>
              <w:t>被审计单位对审计建议采纳比例</w:t>
            </w:r>
          </w:p>
        </w:tc>
        <w:tc>
          <w:tcPr>
            <w:tcW w:w="1410" w:type="dxa"/>
            <w:tcBorders>
              <w:top w:val="nil"/>
              <w:left w:val="nil"/>
              <w:bottom w:val="single" w:color="auto" w:sz="4" w:space="0"/>
              <w:right w:val="single" w:color="auto" w:sz="4" w:space="0"/>
            </w:tcBorders>
            <w:shd w:val="clear" w:color="auto" w:fill="auto"/>
            <w:vAlign w:val="center"/>
          </w:tcPr>
          <w:p w14:paraId="04FE5CE8">
            <w:pPr>
              <w:widowControl/>
              <w:jc w:val="center"/>
              <w:rPr>
                <w:rFonts w:ascii="宋体" w:hAnsi="宋体" w:cs="宋体"/>
                <w:kern w:val="0"/>
                <w:sz w:val="18"/>
                <w:szCs w:val="18"/>
              </w:rPr>
            </w:pPr>
            <w:r>
              <w:rPr>
                <w:rFonts w:hint="eastAsia" w:ascii="宋体" w:hAnsi="宋体" w:cs="宋体"/>
                <w:kern w:val="0"/>
                <w:sz w:val="18"/>
                <w:szCs w:val="18"/>
              </w:rPr>
              <w:t>≧95%</w:t>
            </w:r>
          </w:p>
        </w:tc>
        <w:tc>
          <w:tcPr>
            <w:tcW w:w="2176" w:type="dxa"/>
            <w:tcBorders>
              <w:top w:val="nil"/>
              <w:left w:val="nil"/>
              <w:bottom w:val="single" w:color="auto" w:sz="4" w:space="0"/>
              <w:right w:val="single" w:color="auto" w:sz="4" w:space="0"/>
            </w:tcBorders>
            <w:shd w:val="clear" w:color="auto" w:fill="auto"/>
            <w:vAlign w:val="center"/>
          </w:tcPr>
          <w:p w14:paraId="2D3EDE4A">
            <w:pPr>
              <w:widowControl/>
              <w:jc w:val="center"/>
              <w:rPr>
                <w:rFonts w:ascii="宋体" w:hAnsi="宋体" w:cs="宋体"/>
                <w:kern w:val="0"/>
                <w:sz w:val="18"/>
                <w:szCs w:val="18"/>
              </w:rPr>
            </w:pPr>
            <w:r>
              <w:rPr>
                <w:rFonts w:hint="eastAsia" w:ascii="宋体" w:hAnsi="宋体" w:cs="宋体"/>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5FE28496">
            <w:pPr>
              <w:widowControl/>
              <w:jc w:val="center"/>
              <w:rPr>
                <w:rFonts w:ascii="宋体" w:hAnsi="宋体" w:cs="宋体"/>
                <w:kern w:val="0"/>
                <w:sz w:val="18"/>
                <w:szCs w:val="18"/>
              </w:rPr>
            </w:pPr>
            <w:r>
              <w:rPr>
                <w:rFonts w:hint="eastAsia" w:ascii="宋体" w:hAnsi="宋体" w:cs="宋体"/>
                <w:kern w:val="0"/>
                <w:sz w:val="18"/>
                <w:szCs w:val="18"/>
              </w:rPr>
              <w:t>15</w:t>
            </w:r>
          </w:p>
        </w:tc>
      </w:tr>
      <w:tr w14:paraId="303782B1">
        <w:tblPrEx>
          <w:tblCellMar>
            <w:top w:w="0" w:type="dxa"/>
            <w:left w:w="108" w:type="dxa"/>
            <w:bottom w:w="0" w:type="dxa"/>
            <w:right w:w="108" w:type="dxa"/>
          </w:tblCellMar>
        </w:tblPrEx>
        <w:trPr>
          <w:trHeight w:val="503" w:hRule="atLeast"/>
          <w:jc w:val="center"/>
        </w:trPr>
        <w:tc>
          <w:tcPr>
            <w:tcW w:w="1153" w:type="dxa"/>
            <w:vMerge w:val="continue"/>
            <w:tcBorders>
              <w:top w:val="nil"/>
              <w:left w:val="single" w:color="auto" w:sz="4" w:space="0"/>
              <w:bottom w:val="single" w:color="auto" w:sz="4" w:space="0"/>
              <w:right w:val="single" w:color="auto" w:sz="4" w:space="0"/>
            </w:tcBorders>
            <w:vAlign w:val="center"/>
          </w:tcPr>
          <w:p w14:paraId="3A7A5F97">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03B1E42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86" w:type="dxa"/>
            <w:tcBorders>
              <w:top w:val="nil"/>
              <w:left w:val="nil"/>
              <w:bottom w:val="single" w:color="auto" w:sz="4" w:space="0"/>
              <w:right w:val="single" w:color="auto" w:sz="4" w:space="0"/>
            </w:tcBorders>
            <w:shd w:val="clear" w:color="auto" w:fill="auto"/>
            <w:vAlign w:val="center"/>
          </w:tcPr>
          <w:p w14:paraId="5A8A336F">
            <w:pPr>
              <w:widowControl/>
              <w:jc w:val="center"/>
              <w:rPr>
                <w:rFonts w:ascii="宋体" w:hAnsi="宋体" w:cs="宋体"/>
                <w:kern w:val="0"/>
                <w:sz w:val="18"/>
                <w:szCs w:val="18"/>
              </w:rPr>
            </w:pPr>
            <w:r>
              <w:rPr>
                <w:rFonts w:hint="eastAsia" w:ascii="宋体" w:hAnsi="宋体" w:cs="宋体"/>
                <w:kern w:val="0"/>
                <w:sz w:val="18"/>
                <w:szCs w:val="18"/>
              </w:rPr>
              <w:t>开展审计项目类别</w:t>
            </w:r>
          </w:p>
        </w:tc>
        <w:tc>
          <w:tcPr>
            <w:tcW w:w="1410" w:type="dxa"/>
            <w:tcBorders>
              <w:top w:val="nil"/>
              <w:left w:val="nil"/>
              <w:bottom w:val="single" w:color="auto" w:sz="4" w:space="0"/>
              <w:right w:val="single" w:color="auto" w:sz="4" w:space="0"/>
            </w:tcBorders>
            <w:shd w:val="clear" w:color="000000" w:fill="FFFFFF"/>
            <w:vAlign w:val="center"/>
          </w:tcPr>
          <w:p w14:paraId="02E41AEB">
            <w:pPr>
              <w:widowControl/>
              <w:jc w:val="center"/>
              <w:rPr>
                <w:rFonts w:ascii="宋体" w:hAnsi="宋体" w:cs="宋体"/>
                <w:kern w:val="0"/>
                <w:sz w:val="18"/>
                <w:szCs w:val="18"/>
              </w:rPr>
            </w:pPr>
            <w:r>
              <w:rPr>
                <w:rFonts w:hint="eastAsia" w:ascii="宋体" w:hAnsi="宋体" w:cs="宋体"/>
                <w:kern w:val="0"/>
                <w:sz w:val="18"/>
                <w:szCs w:val="18"/>
              </w:rPr>
              <w:t>≧5类</w:t>
            </w:r>
          </w:p>
        </w:tc>
        <w:tc>
          <w:tcPr>
            <w:tcW w:w="2176" w:type="dxa"/>
            <w:tcBorders>
              <w:top w:val="nil"/>
              <w:left w:val="nil"/>
              <w:bottom w:val="single" w:color="auto" w:sz="4" w:space="0"/>
              <w:right w:val="single" w:color="auto" w:sz="4" w:space="0"/>
            </w:tcBorders>
            <w:shd w:val="clear" w:color="auto" w:fill="auto"/>
            <w:vAlign w:val="center"/>
          </w:tcPr>
          <w:p w14:paraId="03E96AF0">
            <w:pPr>
              <w:widowControl/>
              <w:jc w:val="center"/>
              <w:rPr>
                <w:rFonts w:ascii="宋体" w:hAnsi="宋体" w:cs="宋体"/>
                <w:kern w:val="0"/>
                <w:sz w:val="18"/>
                <w:szCs w:val="18"/>
              </w:rPr>
            </w:pPr>
            <w:r>
              <w:rPr>
                <w:rFonts w:hint="eastAsia" w:ascii="宋体" w:hAnsi="宋体" w:cs="宋体"/>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2CB82A32">
            <w:pPr>
              <w:widowControl/>
              <w:jc w:val="center"/>
              <w:rPr>
                <w:rFonts w:ascii="宋体" w:hAnsi="宋体" w:cs="宋体"/>
                <w:kern w:val="0"/>
                <w:sz w:val="18"/>
                <w:szCs w:val="18"/>
              </w:rPr>
            </w:pPr>
            <w:r>
              <w:rPr>
                <w:rFonts w:hint="eastAsia" w:ascii="宋体" w:hAnsi="宋体" w:cs="宋体"/>
                <w:kern w:val="0"/>
                <w:sz w:val="18"/>
                <w:szCs w:val="18"/>
              </w:rPr>
              <w:t>15</w:t>
            </w:r>
          </w:p>
        </w:tc>
      </w:tr>
      <w:tr w14:paraId="38128362">
        <w:tblPrEx>
          <w:tblCellMar>
            <w:top w:w="0" w:type="dxa"/>
            <w:left w:w="108" w:type="dxa"/>
            <w:bottom w:w="0" w:type="dxa"/>
            <w:right w:w="108" w:type="dxa"/>
          </w:tblCellMar>
        </w:tblPrEx>
        <w:trPr>
          <w:trHeight w:val="503" w:hRule="atLeast"/>
          <w:jc w:val="center"/>
        </w:trPr>
        <w:tc>
          <w:tcPr>
            <w:tcW w:w="1153" w:type="dxa"/>
            <w:vMerge w:val="continue"/>
            <w:tcBorders>
              <w:top w:val="nil"/>
              <w:left w:val="single" w:color="auto" w:sz="4" w:space="0"/>
              <w:bottom w:val="single" w:color="auto" w:sz="4" w:space="0"/>
              <w:right w:val="single" w:color="auto" w:sz="4" w:space="0"/>
            </w:tcBorders>
            <w:vAlign w:val="center"/>
          </w:tcPr>
          <w:p w14:paraId="5C9D9648">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249B1F6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86" w:type="dxa"/>
            <w:tcBorders>
              <w:top w:val="nil"/>
              <w:left w:val="nil"/>
              <w:bottom w:val="single" w:color="auto" w:sz="4" w:space="0"/>
              <w:right w:val="single" w:color="auto" w:sz="4" w:space="0"/>
            </w:tcBorders>
            <w:shd w:val="clear" w:color="auto" w:fill="auto"/>
            <w:vAlign w:val="center"/>
          </w:tcPr>
          <w:p w14:paraId="6E10D9CE">
            <w:pPr>
              <w:widowControl/>
              <w:jc w:val="center"/>
              <w:rPr>
                <w:rFonts w:ascii="宋体" w:hAnsi="宋体" w:cs="宋体"/>
                <w:kern w:val="0"/>
                <w:sz w:val="18"/>
                <w:szCs w:val="18"/>
              </w:rPr>
            </w:pPr>
            <w:r>
              <w:rPr>
                <w:rFonts w:hint="eastAsia" w:ascii="宋体" w:hAnsi="宋体" w:cs="宋体"/>
                <w:kern w:val="0"/>
                <w:sz w:val="18"/>
                <w:szCs w:val="18"/>
              </w:rPr>
              <w:t>出具审计报告数量</w:t>
            </w:r>
          </w:p>
        </w:tc>
        <w:tc>
          <w:tcPr>
            <w:tcW w:w="1410" w:type="dxa"/>
            <w:tcBorders>
              <w:top w:val="nil"/>
              <w:left w:val="nil"/>
              <w:bottom w:val="single" w:color="auto" w:sz="4" w:space="0"/>
              <w:right w:val="single" w:color="auto" w:sz="4" w:space="0"/>
            </w:tcBorders>
            <w:shd w:val="clear" w:color="auto" w:fill="auto"/>
            <w:vAlign w:val="center"/>
          </w:tcPr>
          <w:p w14:paraId="1780ABCD">
            <w:pPr>
              <w:widowControl/>
              <w:jc w:val="center"/>
              <w:rPr>
                <w:rFonts w:ascii="宋体" w:hAnsi="宋体" w:cs="宋体"/>
                <w:kern w:val="0"/>
                <w:sz w:val="18"/>
                <w:szCs w:val="18"/>
              </w:rPr>
            </w:pPr>
            <w:r>
              <w:rPr>
                <w:rFonts w:hint="eastAsia" w:ascii="宋体" w:hAnsi="宋体" w:cs="宋体"/>
                <w:kern w:val="0"/>
                <w:sz w:val="18"/>
                <w:szCs w:val="18"/>
              </w:rPr>
              <w:t>≧30个</w:t>
            </w:r>
          </w:p>
        </w:tc>
        <w:tc>
          <w:tcPr>
            <w:tcW w:w="2176" w:type="dxa"/>
            <w:tcBorders>
              <w:top w:val="nil"/>
              <w:left w:val="nil"/>
              <w:bottom w:val="single" w:color="auto" w:sz="4" w:space="0"/>
              <w:right w:val="single" w:color="auto" w:sz="4" w:space="0"/>
            </w:tcBorders>
            <w:shd w:val="clear" w:color="auto" w:fill="auto"/>
            <w:vAlign w:val="center"/>
          </w:tcPr>
          <w:p w14:paraId="3E4B839B">
            <w:pPr>
              <w:widowControl/>
              <w:jc w:val="center"/>
              <w:rPr>
                <w:rFonts w:ascii="宋体" w:hAnsi="宋体" w:cs="宋体"/>
                <w:kern w:val="0"/>
                <w:sz w:val="18"/>
                <w:szCs w:val="18"/>
              </w:rPr>
            </w:pPr>
            <w:r>
              <w:rPr>
                <w:rFonts w:hint="eastAsia" w:ascii="宋体" w:hAnsi="宋体" w:cs="宋体"/>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7204AA9F">
            <w:pPr>
              <w:widowControl/>
              <w:jc w:val="center"/>
              <w:rPr>
                <w:rFonts w:ascii="宋体" w:hAnsi="宋体" w:cs="宋体"/>
                <w:kern w:val="0"/>
                <w:sz w:val="18"/>
                <w:szCs w:val="18"/>
              </w:rPr>
            </w:pPr>
            <w:r>
              <w:rPr>
                <w:rFonts w:hint="eastAsia" w:ascii="宋体" w:hAnsi="宋体" w:cs="宋体"/>
                <w:kern w:val="0"/>
                <w:sz w:val="18"/>
                <w:szCs w:val="18"/>
              </w:rPr>
              <w:t>15</w:t>
            </w:r>
          </w:p>
        </w:tc>
      </w:tr>
      <w:tr w14:paraId="016F3F2D">
        <w:tblPrEx>
          <w:tblCellMar>
            <w:top w:w="0" w:type="dxa"/>
            <w:left w:w="108" w:type="dxa"/>
            <w:bottom w:w="0" w:type="dxa"/>
            <w:right w:w="108" w:type="dxa"/>
          </w:tblCellMar>
        </w:tblPrEx>
        <w:trPr>
          <w:trHeight w:val="503" w:hRule="atLeast"/>
          <w:jc w:val="center"/>
        </w:trPr>
        <w:tc>
          <w:tcPr>
            <w:tcW w:w="1153" w:type="dxa"/>
            <w:vMerge w:val="continue"/>
            <w:tcBorders>
              <w:top w:val="nil"/>
              <w:left w:val="single" w:color="auto" w:sz="4" w:space="0"/>
              <w:bottom w:val="single" w:color="auto" w:sz="4" w:space="0"/>
              <w:right w:val="single" w:color="auto" w:sz="4" w:space="0"/>
            </w:tcBorders>
            <w:vAlign w:val="center"/>
          </w:tcPr>
          <w:p w14:paraId="3947168D">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7738F1CA">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86" w:type="dxa"/>
            <w:tcBorders>
              <w:top w:val="nil"/>
              <w:left w:val="nil"/>
              <w:bottom w:val="single" w:color="auto" w:sz="4" w:space="0"/>
              <w:right w:val="single" w:color="auto" w:sz="4" w:space="0"/>
            </w:tcBorders>
            <w:shd w:val="clear" w:color="auto" w:fill="auto"/>
            <w:vAlign w:val="center"/>
          </w:tcPr>
          <w:p w14:paraId="5EA0D907">
            <w:pPr>
              <w:widowControl/>
              <w:jc w:val="center"/>
              <w:rPr>
                <w:rFonts w:ascii="宋体" w:hAnsi="宋体" w:cs="宋体"/>
                <w:kern w:val="0"/>
                <w:sz w:val="18"/>
                <w:szCs w:val="18"/>
              </w:rPr>
            </w:pPr>
            <w:r>
              <w:rPr>
                <w:rFonts w:hint="eastAsia" w:ascii="宋体" w:hAnsi="宋体" w:cs="宋体"/>
                <w:kern w:val="0"/>
                <w:sz w:val="18"/>
                <w:szCs w:val="18"/>
              </w:rPr>
              <w:t>工程项目竣工结算核减率</w:t>
            </w:r>
          </w:p>
        </w:tc>
        <w:tc>
          <w:tcPr>
            <w:tcW w:w="1410" w:type="dxa"/>
            <w:tcBorders>
              <w:top w:val="nil"/>
              <w:left w:val="nil"/>
              <w:bottom w:val="single" w:color="auto" w:sz="4" w:space="0"/>
              <w:right w:val="single" w:color="auto" w:sz="4" w:space="0"/>
            </w:tcBorders>
            <w:shd w:val="clear" w:color="auto" w:fill="auto"/>
            <w:vAlign w:val="center"/>
          </w:tcPr>
          <w:p w14:paraId="5BB2CB1E">
            <w:pPr>
              <w:widowControl/>
              <w:jc w:val="center"/>
              <w:rPr>
                <w:rFonts w:ascii="宋体" w:hAnsi="宋体" w:cs="宋体"/>
                <w:kern w:val="0"/>
                <w:sz w:val="18"/>
                <w:szCs w:val="18"/>
              </w:rPr>
            </w:pPr>
            <w:r>
              <w:rPr>
                <w:rFonts w:hint="eastAsia" w:ascii="宋体" w:hAnsi="宋体" w:cs="宋体"/>
                <w:kern w:val="0"/>
                <w:sz w:val="18"/>
                <w:szCs w:val="18"/>
              </w:rPr>
              <w:t>≧15%</w:t>
            </w:r>
          </w:p>
        </w:tc>
        <w:tc>
          <w:tcPr>
            <w:tcW w:w="2176" w:type="dxa"/>
            <w:tcBorders>
              <w:top w:val="nil"/>
              <w:left w:val="nil"/>
              <w:bottom w:val="single" w:color="auto" w:sz="4" w:space="0"/>
              <w:right w:val="single" w:color="auto" w:sz="4" w:space="0"/>
            </w:tcBorders>
            <w:shd w:val="clear" w:color="auto" w:fill="auto"/>
            <w:vAlign w:val="center"/>
          </w:tcPr>
          <w:p w14:paraId="7527151D">
            <w:pPr>
              <w:widowControl/>
              <w:jc w:val="center"/>
              <w:rPr>
                <w:rFonts w:ascii="宋体" w:hAnsi="宋体" w:cs="宋体"/>
                <w:kern w:val="0"/>
                <w:sz w:val="18"/>
                <w:szCs w:val="18"/>
              </w:rPr>
            </w:pPr>
            <w:r>
              <w:rPr>
                <w:rFonts w:hint="eastAsia" w:ascii="宋体" w:hAnsi="宋体" w:cs="宋体"/>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7761E3DB">
            <w:pPr>
              <w:widowControl/>
              <w:jc w:val="center"/>
              <w:rPr>
                <w:rFonts w:ascii="宋体" w:hAnsi="宋体" w:cs="宋体"/>
                <w:kern w:val="0"/>
                <w:sz w:val="18"/>
                <w:szCs w:val="18"/>
              </w:rPr>
            </w:pPr>
            <w:r>
              <w:rPr>
                <w:rFonts w:hint="eastAsia" w:ascii="宋体" w:hAnsi="宋体" w:cs="宋体"/>
                <w:kern w:val="0"/>
                <w:sz w:val="18"/>
                <w:szCs w:val="18"/>
              </w:rPr>
              <w:t>15</w:t>
            </w:r>
          </w:p>
        </w:tc>
      </w:tr>
    </w:tbl>
    <w:p w14:paraId="23D74324">
      <w:pPr>
        <w:jc w:val="center"/>
        <w:rPr>
          <w:rFonts w:ascii="宋体" w:hAnsi="宋体"/>
          <w:sz w:val="18"/>
          <w:szCs w:val="18"/>
        </w:rPr>
      </w:pPr>
    </w:p>
    <w:p w14:paraId="143792D9">
      <w:pPr>
        <w:widowControl/>
        <w:jc w:val="center"/>
        <w:rPr>
          <w:rFonts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08EF0805">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33095AD9">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466D98C">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55136718">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28E4F99">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B4BF80">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29238411">
            <w:pPr>
              <w:widowControl/>
              <w:jc w:val="center"/>
              <w:rPr>
                <w:rFonts w:ascii="宋体" w:hAnsi="宋体" w:cs="宋体"/>
                <w:kern w:val="0"/>
                <w:sz w:val="18"/>
                <w:szCs w:val="18"/>
              </w:rPr>
            </w:pPr>
            <w:r>
              <w:rPr>
                <w:rFonts w:hint="eastAsia" w:ascii="宋体" w:hAnsi="宋体" w:cs="宋体"/>
                <w:kern w:val="0"/>
                <w:sz w:val="18"/>
                <w:szCs w:val="18"/>
              </w:rPr>
              <w:t>托克逊县审计局</w:t>
            </w:r>
          </w:p>
        </w:tc>
      </w:tr>
      <w:tr w14:paraId="3871E6B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908F1A">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1CCEAF37">
            <w:pPr>
              <w:widowControl/>
              <w:jc w:val="center"/>
              <w:rPr>
                <w:rFonts w:ascii="宋体" w:hAnsi="宋体" w:cs="宋体"/>
                <w:kern w:val="0"/>
                <w:sz w:val="18"/>
                <w:szCs w:val="18"/>
              </w:rPr>
            </w:pPr>
            <w:r>
              <w:rPr>
                <w:rFonts w:hint="eastAsia" w:ascii="宋体" w:hAnsi="宋体" w:cs="宋体"/>
                <w:kern w:val="0"/>
                <w:sz w:val="18"/>
                <w:szCs w:val="18"/>
              </w:rPr>
              <w:t>审计业务项目经费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024917E">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5EE77AC">
            <w:pPr>
              <w:widowControl/>
              <w:jc w:val="center"/>
              <w:rPr>
                <w:rFonts w:ascii="宋体" w:hAnsi="宋体" w:cs="宋体"/>
                <w:kern w:val="0"/>
                <w:sz w:val="18"/>
                <w:szCs w:val="18"/>
              </w:rPr>
            </w:pPr>
            <w:r>
              <w:rPr>
                <w:rFonts w:hint="eastAsia" w:ascii="宋体" w:hAnsi="宋体" w:cs="宋体"/>
                <w:kern w:val="0"/>
                <w:sz w:val="18"/>
                <w:szCs w:val="18"/>
              </w:rPr>
              <w:t>寇媛媛</w:t>
            </w:r>
          </w:p>
        </w:tc>
      </w:tr>
      <w:tr w14:paraId="01282955">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ACBD2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71E1E76B">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0277FB0C">
            <w:pPr>
              <w:widowControl/>
              <w:jc w:val="center"/>
              <w:rPr>
                <w:rFonts w:ascii="宋体" w:hAnsi="宋体" w:cs="宋体"/>
                <w:kern w:val="0"/>
                <w:sz w:val="18"/>
                <w:szCs w:val="18"/>
              </w:rPr>
            </w:pPr>
            <w:r>
              <w:rPr>
                <w:rFonts w:hint="eastAsia" w:ascii="宋体" w:hAnsi="宋体" w:cs="宋体"/>
                <w:kern w:val="0"/>
                <w:sz w:val="18"/>
                <w:szCs w:val="18"/>
              </w:rPr>
              <w:t>500.00</w:t>
            </w:r>
          </w:p>
        </w:tc>
        <w:tc>
          <w:tcPr>
            <w:tcW w:w="1100" w:type="dxa"/>
            <w:tcBorders>
              <w:top w:val="nil"/>
              <w:left w:val="nil"/>
              <w:bottom w:val="single" w:color="auto" w:sz="4" w:space="0"/>
              <w:right w:val="single" w:color="auto" w:sz="4" w:space="0"/>
            </w:tcBorders>
            <w:shd w:val="clear" w:color="auto" w:fill="auto"/>
            <w:vAlign w:val="center"/>
          </w:tcPr>
          <w:p w14:paraId="4FE6A28C">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DF6AEA0">
            <w:pPr>
              <w:widowControl/>
              <w:jc w:val="center"/>
              <w:rPr>
                <w:rFonts w:ascii="宋体" w:hAnsi="宋体" w:cs="宋体"/>
                <w:kern w:val="0"/>
                <w:sz w:val="18"/>
                <w:szCs w:val="18"/>
              </w:rPr>
            </w:pPr>
            <w:r>
              <w:rPr>
                <w:rFonts w:hint="eastAsia" w:ascii="宋体" w:hAnsi="宋体" w:cs="宋体"/>
                <w:kern w:val="0"/>
                <w:sz w:val="18"/>
                <w:szCs w:val="18"/>
              </w:rPr>
              <w:t>500.00</w:t>
            </w:r>
          </w:p>
        </w:tc>
        <w:tc>
          <w:tcPr>
            <w:tcW w:w="920" w:type="dxa"/>
            <w:tcBorders>
              <w:top w:val="nil"/>
              <w:left w:val="nil"/>
              <w:bottom w:val="single" w:color="auto" w:sz="4" w:space="0"/>
              <w:right w:val="single" w:color="auto" w:sz="4" w:space="0"/>
            </w:tcBorders>
            <w:shd w:val="clear" w:color="auto" w:fill="auto"/>
            <w:vAlign w:val="center"/>
          </w:tcPr>
          <w:p w14:paraId="5B9611D5">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736ECD3">
            <w:pPr>
              <w:widowControl/>
              <w:jc w:val="center"/>
              <w:rPr>
                <w:rFonts w:ascii="宋体" w:hAnsi="宋体" w:cs="宋体"/>
                <w:kern w:val="0"/>
                <w:sz w:val="18"/>
                <w:szCs w:val="18"/>
              </w:rPr>
            </w:pPr>
            <w:r>
              <w:rPr>
                <w:rFonts w:hint="eastAsia" w:ascii="宋体" w:hAnsi="宋体" w:cs="宋体"/>
                <w:kern w:val="0"/>
                <w:sz w:val="18"/>
                <w:szCs w:val="18"/>
              </w:rPr>
              <w:t>0.00</w:t>
            </w:r>
          </w:p>
        </w:tc>
      </w:tr>
      <w:tr w14:paraId="05680F64">
        <w:tblPrEx>
          <w:tblCellMar>
            <w:top w:w="0" w:type="dxa"/>
            <w:left w:w="108" w:type="dxa"/>
            <w:bottom w:w="0" w:type="dxa"/>
            <w:right w:w="108" w:type="dxa"/>
          </w:tblCellMar>
        </w:tblPrEx>
        <w:trPr>
          <w:trHeight w:val="1243"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C64AB6">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000000" w:fill="FFFFFF"/>
            <w:vAlign w:val="center"/>
          </w:tcPr>
          <w:p w14:paraId="5E2D2818">
            <w:pPr>
              <w:widowControl/>
              <w:jc w:val="left"/>
              <w:rPr>
                <w:rFonts w:ascii="宋体" w:hAnsi="宋体" w:cs="宋体"/>
                <w:kern w:val="0"/>
                <w:sz w:val="18"/>
                <w:szCs w:val="18"/>
              </w:rPr>
            </w:pPr>
            <w:r>
              <w:rPr>
                <w:rFonts w:hint="eastAsia" w:ascii="宋体" w:hAnsi="宋体" w:cs="宋体"/>
                <w:kern w:val="0"/>
                <w:sz w:val="18"/>
                <w:szCs w:val="18"/>
              </w:rPr>
              <w:t>计划2024年对我县25家国企及预算单位，以及5个工程项目开展审计工作，出具审计报告35份，确保我县部分预算单位财务收支、预算执行、经济责任、工程项目审计工作顺利开展，依法行政、依法理财，推动我县重大政策措施落地见效，督促被审计单位根据审计建议建立健全规章制度，促进财政增收节支，挽回损失，提高财政资金使用效益。</w:t>
            </w:r>
          </w:p>
        </w:tc>
      </w:tr>
      <w:tr w14:paraId="0D762C8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4232DAC">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49BD7C1">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79B0F0C2">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4114707">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5DE9774">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77653B04">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01960EA7">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74BCDC6E">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0C6157E9">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1506B43">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99741AA">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0ABECB9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5494EF24">
            <w:pPr>
              <w:widowControl/>
              <w:jc w:val="center"/>
              <w:rPr>
                <w:rFonts w:ascii="宋体" w:hAnsi="宋体" w:cs="宋体"/>
                <w:kern w:val="0"/>
                <w:sz w:val="18"/>
                <w:szCs w:val="18"/>
              </w:rPr>
            </w:pPr>
            <w:r>
              <w:rPr>
                <w:rFonts w:hint="eastAsia" w:ascii="宋体" w:hAnsi="宋体" w:cs="宋体"/>
                <w:kern w:val="0"/>
                <w:sz w:val="18"/>
                <w:szCs w:val="18"/>
              </w:rPr>
              <w:t>国企及预算单位审计数量</w:t>
            </w:r>
          </w:p>
        </w:tc>
        <w:tc>
          <w:tcPr>
            <w:tcW w:w="1060" w:type="dxa"/>
            <w:tcBorders>
              <w:top w:val="nil"/>
              <w:left w:val="nil"/>
              <w:bottom w:val="single" w:color="auto" w:sz="4" w:space="0"/>
              <w:right w:val="single" w:color="auto" w:sz="4" w:space="0"/>
            </w:tcBorders>
            <w:shd w:val="clear" w:color="auto" w:fill="auto"/>
            <w:vAlign w:val="center"/>
          </w:tcPr>
          <w:p w14:paraId="70A71403">
            <w:pPr>
              <w:widowControl/>
              <w:jc w:val="center"/>
              <w:rPr>
                <w:rFonts w:ascii="宋体" w:hAnsi="宋体" w:cs="宋体"/>
                <w:kern w:val="0"/>
                <w:sz w:val="18"/>
                <w:szCs w:val="18"/>
              </w:rPr>
            </w:pPr>
            <w:r>
              <w:rPr>
                <w:rFonts w:hint="eastAsia" w:ascii="宋体" w:hAnsi="宋体" w:cs="宋体"/>
                <w:kern w:val="0"/>
                <w:sz w:val="18"/>
                <w:szCs w:val="18"/>
              </w:rPr>
              <w:t>≧25家</w:t>
            </w:r>
          </w:p>
        </w:tc>
        <w:tc>
          <w:tcPr>
            <w:tcW w:w="1100" w:type="dxa"/>
            <w:tcBorders>
              <w:top w:val="nil"/>
              <w:left w:val="nil"/>
              <w:bottom w:val="single" w:color="auto" w:sz="4" w:space="0"/>
              <w:right w:val="single" w:color="auto" w:sz="4" w:space="0"/>
            </w:tcBorders>
            <w:shd w:val="clear" w:color="auto" w:fill="auto"/>
            <w:vAlign w:val="center"/>
          </w:tcPr>
          <w:p w14:paraId="54B7B26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644B27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47FB29C">
            <w:pPr>
              <w:widowControl/>
              <w:jc w:val="center"/>
              <w:rPr>
                <w:rFonts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21F3DEA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3B2115A">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3DDFB4A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52F9A59">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0E40F3DF">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CD85F13">
            <w:pPr>
              <w:widowControl/>
              <w:jc w:val="center"/>
              <w:rPr>
                <w:rFonts w:ascii="宋体" w:hAnsi="宋体" w:cs="宋体"/>
                <w:kern w:val="0"/>
                <w:sz w:val="18"/>
                <w:szCs w:val="18"/>
              </w:rPr>
            </w:pPr>
            <w:r>
              <w:rPr>
                <w:rFonts w:hint="eastAsia" w:ascii="宋体" w:hAnsi="宋体" w:cs="宋体"/>
                <w:kern w:val="0"/>
                <w:sz w:val="18"/>
                <w:szCs w:val="18"/>
              </w:rPr>
              <w:t>工程项目审计数量</w:t>
            </w:r>
          </w:p>
        </w:tc>
        <w:tc>
          <w:tcPr>
            <w:tcW w:w="1060" w:type="dxa"/>
            <w:tcBorders>
              <w:top w:val="nil"/>
              <w:left w:val="nil"/>
              <w:bottom w:val="single" w:color="auto" w:sz="4" w:space="0"/>
              <w:right w:val="single" w:color="auto" w:sz="4" w:space="0"/>
            </w:tcBorders>
            <w:shd w:val="clear" w:color="auto" w:fill="auto"/>
            <w:vAlign w:val="center"/>
          </w:tcPr>
          <w:p w14:paraId="43C44B27">
            <w:pPr>
              <w:widowControl/>
              <w:jc w:val="center"/>
              <w:rPr>
                <w:rFonts w:ascii="宋体" w:hAnsi="宋体" w:cs="宋体"/>
                <w:kern w:val="0"/>
                <w:sz w:val="18"/>
                <w:szCs w:val="18"/>
              </w:rPr>
            </w:pPr>
            <w:r>
              <w:rPr>
                <w:rFonts w:hint="eastAsia" w:ascii="宋体" w:hAnsi="宋体" w:cs="宋体"/>
                <w:kern w:val="0"/>
                <w:sz w:val="18"/>
                <w:szCs w:val="18"/>
              </w:rPr>
              <w:t>≧5个</w:t>
            </w:r>
          </w:p>
        </w:tc>
        <w:tc>
          <w:tcPr>
            <w:tcW w:w="1100" w:type="dxa"/>
            <w:tcBorders>
              <w:top w:val="nil"/>
              <w:left w:val="nil"/>
              <w:bottom w:val="single" w:color="auto" w:sz="4" w:space="0"/>
              <w:right w:val="single" w:color="auto" w:sz="4" w:space="0"/>
            </w:tcBorders>
            <w:shd w:val="clear" w:color="auto" w:fill="auto"/>
            <w:vAlign w:val="center"/>
          </w:tcPr>
          <w:p w14:paraId="5C83EEC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C6B6F4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098D8B9">
            <w:pPr>
              <w:widowControl/>
              <w:jc w:val="center"/>
              <w:rPr>
                <w:rFonts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12BF1A8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86AA243">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005D6E5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22ACCF">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F4C4CE1">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D2E18C0">
            <w:pPr>
              <w:widowControl/>
              <w:jc w:val="center"/>
              <w:rPr>
                <w:rFonts w:ascii="宋体" w:hAnsi="宋体" w:cs="宋体"/>
                <w:kern w:val="0"/>
                <w:sz w:val="18"/>
                <w:szCs w:val="18"/>
              </w:rPr>
            </w:pPr>
            <w:r>
              <w:rPr>
                <w:rFonts w:hint="eastAsia" w:ascii="宋体" w:hAnsi="宋体" w:cs="宋体"/>
                <w:kern w:val="0"/>
                <w:sz w:val="18"/>
                <w:szCs w:val="18"/>
              </w:rPr>
              <w:t>完成审计报告数量</w:t>
            </w:r>
          </w:p>
        </w:tc>
        <w:tc>
          <w:tcPr>
            <w:tcW w:w="1060" w:type="dxa"/>
            <w:tcBorders>
              <w:top w:val="nil"/>
              <w:left w:val="nil"/>
              <w:bottom w:val="single" w:color="auto" w:sz="4" w:space="0"/>
              <w:right w:val="single" w:color="auto" w:sz="4" w:space="0"/>
            </w:tcBorders>
            <w:shd w:val="clear" w:color="auto" w:fill="auto"/>
            <w:vAlign w:val="center"/>
          </w:tcPr>
          <w:p w14:paraId="0C783C65">
            <w:pPr>
              <w:widowControl/>
              <w:jc w:val="center"/>
              <w:rPr>
                <w:rFonts w:ascii="宋体" w:hAnsi="宋体" w:cs="宋体"/>
                <w:kern w:val="0"/>
                <w:sz w:val="18"/>
                <w:szCs w:val="18"/>
              </w:rPr>
            </w:pPr>
            <w:r>
              <w:rPr>
                <w:rFonts w:hint="eastAsia" w:ascii="宋体" w:hAnsi="宋体" w:cs="宋体"/>
                <w:kern w:val="0"/>
                <w:sz w:val="18"/>
                <w:szCs w:val="18"/>
              </w:rPr>
              <w:t>≧35份</w:t>
            </w:r>
          </w:p>
        </w:tc>
        <w:tc>
          <w:tcPr>
            <w:tcW w:w="1100" w:type="dxa"/>
            <w:tcBorders>
              <w:top w:val="nil"/>
              <w:left w:val="nil"/>
              <w:bottom w:val="single" w:color="auto" w:sz="4" w:space="0"/>
              <w:right w:val="single" w:color="auto" w:sz="4" w:space="0"/>
            </w:tcBorders>
            <w:shd w:val="clear" w:color="auto" w:fill="auto"/>
            <w:vAlign w:val="center"/>
          </w:tcPr>
          <w:p w14:paraId="7BB19C7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7CCA71F">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1343019">
            <w:pPr>
              <w:widowControl/>
              <w:jc w:val="center"/>
              <w:rPr>
                <w:rFonts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3A25EEC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C45E48A">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1291DF1D">
        <w:tblPrEx>
          <w:tblCellMar>
            <w:top w:w="0" w:type="dxa"/>
            <w:left w:w="108" w:type="dxa"/>
            <w:bottom w:w="0" w:type="dxa"/>
            <w:right w:w="108" w:type="dxa"/>
          </w:tblCellMar>
        </w:tblPrEx>
        <w:trPr>
          <w:trHeight w:val="4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B5E7172">
            <w:pPr>
              <w:widowControl/>
              <w:jc w:val="center"/>
              <w:rPr>
                <w:rFonts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132EF98">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6A1E5F86">
            <w:pPr>
              <w:widowControl/>
              <w:jc w:val="center"/>
              <w:rPr>
                <w:rFonts w:ascii="宋体" w:hAnsi="宋体" w:cs="宋体"/>
                <w:kern w:val="0"/>
                <w:sz w:val="18"/>
                <w:szCs w:val="18"/>
              </w:rPr>
            </w:pPr>
            <w:r>
              <w:rPr>
                <w:rFonts w:hint="eastAsia" w:ascii="宋体" w:hAnsi="宋体" w:cs="宋体"/>
                <w:kern w:val="0"/>
                <w:sz w:val="18"/>
                <w:szCs w:val="18"/>
              </w:rPr>
              <w:t>被审计单位对审计建议采纳比例</w:t>
            </w:r>
          </w:p>
        </w:tc>
        <w:tc>
          <w:tcPr>
            <w:tcW w:w="1060" w:type="dxa"/>
            <w:tcBorders>
              <w:top w:val="nil"/>
              <w:left w:val="nil"/>
              <w:bottom w:val="single" w:color="auto" w:sz="4" w:space="0"/>
              <w:right w:val="single" w:color="auto" w:sz="4" w:space="0"/>
            </w:tcBorders>
            <w:shd w:val="clear" w:color="auto" w:fill="auto"/>
            <w:vAlign w:val="center"/>
          </w:tcPr>
          <w:p w14:paraId="2A43988F">
            <w:pPr>
              <w:widowControl/>
              <w:jc w:val="center"/>
              <w:rPr>
                <w:rFonts w:ascii="宋体" w:hAnsi="宋体" w:cs="宋体"/>
                <w:kern w:val="0"/>
                <w:sz w:val="18"/>
                <w:szCs w:val="18"/>
              </w:rPr>
            </w:pPr>
            <w:r>
              <w:rPr>
                <w:rFonts w:hint="eastAsia" w:ascii="宋体" w:hAnsi="宋体" w:cs="宋体"/>
                <w:kern w:val="0"/>
                <w:sz w:val="18"/>
                <w:szCs w:val="18"/>
              </w:rPr>
              <w:t>≧98.0%</w:t>
            </w:r>
          </w:p>
        </w:tc>
        <w:tc>
          <w:tcPr>
            <w:tcW w:w="1100" w:type="dxa"/>
            <w:tcBorders>
              <w:top w:val="nil"/>
              <w:left w:val="nil"/>
              <w:bottom w:val="single" w:color="auto" w:sz="4" w:space="0"/>
              <w:right w:val="single" w:color="auto" w:sz="4" w:space="0"/>
            </w:tcBorders>
            <w:shd w:val="clear" w:color="auto" w:fill="auto"/>
            <w:vAlign w:val="center"/>
          </w:tcPr>
          <w:p w14:paraId="7E40699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8206057">
            <w:pPr>
              <w:widowControl/>
              <w:jc w:val="center"/>
              <w:rPr>
                <w:rFonts w:ascii="宋体" w:hAnsi="宋体" w:cs="宋体"/>
                <w:kern w:val="0"/>
                <w:sz w:val="18"/>
                <w:szCs w:val="18"/>
              </w:rPr>
            </w:pPr>
            <w:r>
              <w:rPr>
                <w:rFonts w:hint="eastAsia" w:ascii="宋体" w:hAnsi="宋体" w:cs="宋体"/>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14:paraId="5D1C94FD">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2C8C8E4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73AB72C">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5C016F7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12923FF">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256938D">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E675E9D">
            <w:pPr>
              <w:widowControl/>
              <w:jc w:val="center"/>
              <w:rPr>
                <w:rFonts w:ascii="宋体" w:hAnsi="宋体" w:cs="宋体"/>
                <w:kern w:val="0"/>
                <w:sz w:val="18"/>
                <w:szCs w:val="18"/>
              </w:rPr>
            </w:pPr>
            <w:r>
              <w:rPr>
                <w:rFonts w:hint="eastAsia" w:ascii="宋体" w:hAnsi="宋体" w:cs="宋体"/>
                <w:kern w:val="0"/>
                <w:sz w:val="18"/>
                <w:szCs w:val="18"/>
              </w:rPr>
              <w:t>审计报告准确性</w:t>
            </w:r>
          </w:p>
        </w:tc>
        <w:tc>
          <w:tcPr>
            <w:tcW w:w="1060" w:type="dxa"/>
            <w:tcBorders>
              <w:top w:val="nil"/>
              <w:left w:val="nil"/>
              <w:bottom w:val="single" w:color="auto" w:sz="4" w:space="0"/>
              <w:right w:val="single" w:color="auto" w:sz="4" w:space="0"/>
            </w:tcBorders>
            <w:shd w:val="clear" w:color="auto" w:fill="auto"/>
            <w:vAlign w:val="center"/>
          </w:tcPr>
          <w:p w14:paraId="0EA5A2F0">
            <w:pPr>
              <w:widowControl/>
              <w:jc w:val="center"/>
              <w:rPr>
                <w:rFonts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036890A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D822ABC">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5AE66DB">
            <w:pPr>
              <w:widowControl/>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6EACC35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4CF9E86">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50B894F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E1F1582">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988E2C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nil"/>
            </w:tcBorders>
            <w:shd w:val="clear" w:color="auto" w:fill="auto"/>
            <w:vAlign w:val="center"/>
          </w:tcPr>
          <w:p w14:paraId="2371FD16">
            <w:pPr>
              <w:widowControl/>
              <w:jc w:val="center"/>
              <w:rPr>
                <w:rFonts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single" w:color="auto" w:sz="4" w:space="0"/>
              <w:bottom w:val="single" w:color="auto" w:sz="4" w:space="0"/>
              <w:right w:val="single" w:color="auto" w:sz="4" w:space="0"/>
            </w:tcBorders>
            <w:shd w:val="clear" w:color="auto" w:fill="auto"/>
            <w:vAlign w:val="center"/>
          </w:tcPr>
          <w:p w14:paraId="6706FF52">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27DCDD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F4DD3BE">
            <w:pPr>
              <w:widowControl/>
              <w:jc w:val="center"/>
              <w:rPr>
                <w:rFonts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67C113C9">
            <w:pPr>
              <w:widowControl/>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7520F84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CE1E270">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6A9D2FF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4379CF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748ED799">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26F1F72E">
            <w:pPr>
              <w:widowControl/>
              <w:jc w:val="center"/>
              <w:rPr>
                <w:rFonts w:ascii="宋体" w:hAnsi="宋体" w:cs="宋体"/>
                <w:kern w:val="0"/>
                <w:sz w:val="18"/>
                <w:szCs w:val="18"/>
              </w:rPr>
            </w:pPr>
            <w:r>
              <w:rPr>
                <w:rFonts w:hint="eastAsia" w:ascii="宋体" w:hAnsi="宋体" w:cs="宋体"/>
                <w:kern w:val="0"/>
                <w:sz w:val="18"/>
                <w:szCs w:val="18"/>
              </w:rPr>
              <w:t>国企及预算单位审计费支出</w:t>
            </w:r>
          </w:p>
        </w:tc>
        <w:tc>
          <w:tcPr>
            <w:tcW w:w="1060" w:type="dxa"/>
            <w:tcBorders>
              <w:top w:val="nil"/>
              <w:left w:val="nil"/>
              <w:bottom w:val="single" w:color="auto" w:sz="4" w:space="0"/>
              <w:right w:val="single" w:color="auto" w:sz="4" w:space="0"/>
            </w:tcBorders>
            <w:shd w:val="clear" w:color="auto" w:fill="auto"/>
            <w:vAlign w:val="center"/>
          </w:tcPr>
          <w:p w14:paraId="2BA45716">
            <w:pPr>
              <w:widowControl/>
              <w:jc w:val="center"/>
              <w:rPr>
                <w:rFonts w:ascii="宋体" w:hAnsi="宋体" w:cs="宋体"/>
                <w:kern w:val="0"/>
                <w:sz w:val="18"/>
                <w:szCs w:val="18"/>
              </w:rPr>
            </w:pPr>
            <w:r>
              <w:rPr>
                <w:rFonts w:hint="eastAsia" w:ascii="宋体" w:hAnsi="宋体" w:cs="宋体"/>
                <w:kern w:val="0"/>
                <w:sz w:val="18"/>
                <w:szCs w:val="18"/>
              </w:rPr>
              <w:t>≦60.0万元</w:t>
            </w:r>
          </w:p>
        </w:tc>
        <w:tc>
          <w:tcPr>
            <w:tcW w:w="1100" w:type="dxa"/>
            <w:tcBorders>
              <w:top w:val="nil"/>
              <w:left w:val="nil"/>
              <w:bottom w:val="single" w:color="auto" w:sz="4" w:space="0"/>
              <w:right w:val="single" w:color="auto" w:sz="4" w:space="0"/>
            </w:tcBorders>
            <w:shd w:val="clear" w:color="auto" w:fill="auto"/>
            <w:vAlign w:val="center"/>
          </w:tcPr>
          <w:p w14:paraId="5AADA36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261CFE0">
            <w:pPr>
              <w:widowControl/>
              <w:jc w:val="center"/>
              <w:rPr>
                <w:rFonts w:ascii="宋体" w:hAnsi="宋体" w:cs="宋体"/>
                <w:kern w:val="0"/>
                <w:sz w:val="18"/>
                <w:szCs w:val="18"/>
              </w:rPr>
            </w:pPr>
            <w:r>
              <w:rPr>
                <w:rFonts w:hint="eastAsia" w:ascii="宋体" w:hAnsi="宋体" w:cs="宋体"/>
                <w:kern w:val="0"/>
                <w:sz w:val="18"/>
                <w:szCs w:val="18"/>
              </w:rPr>
              <w:t>39万元</w:t>
            </w:r>
          </w:p>
        </w:tc>
        <w:tc>
          <w:tcPr>
            <w:tcW w:w="920" w:type="dxa"/>
            <w:tcBorders>
              <w:top w:val="nil"/>
              <w:left w:val="nil"/>
              <w:bottom w:val="single" w:color="auto" w:sz="4" w:space="0"/>
              <w:right w:val="single" w:color="auto" w:sz="4" w:space="0"/>
            </w:tcBorders>
            <w:shd w:val="clear" w:color="auto" w:fill="auto"/>
            <w:vAlign w:val="center"/>
          </w:tcPr>
          <w:p w14:paraId="0D70A616">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35A0481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0F9CF9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8B45971">
        <w:tblPrEx>
          <w:tblCellMar>
            <w:top w:w="0" w:type="dxa"/>
            <w:left w:w="108" w:type="dxa"/>
            <w:bottom w:w="0" w:type="dxa"/>
            <w:right w:w="108" w:type="dxa"/>
          </w:tblCellMar>
        </w:tblPrEx>
        <w:trPr>
          <w:trHeight w:val="4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B45F059">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522431A">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E74FBD5">
            <w:pPr>
              <w:widowControl/>
              <w:jc w:val="center"/>
              <w:rPr>
                <w:rFonts w:ascii="宋体" w:hAnsi="宋体" w:cs="宋体"/>
                <w:kern w:val="0"/>
                <w:sz w:val="18"/>
                <w:szCs w:val="18"/>
              </w:rPr>
            </w:pPr>
            <w:r>
              <w:rPr>
                <w:rFonts w:hint="eastAsia" w:ascii="宋体" w:hAnsi="宋体" w:cs="宋体"/>
                <w:kern w:val="0"/>
                <w:sz w:val="18"/>
                <w:szCs w:val="18"/>
              </w:rPr>
              <w:t>工程项目审计费用</w:t>
            </w:r>
          </w:p>
        </w:tc>
        <w:tc>
          <w:tcPr>
            <w:tcW w:w="1060" w:type="dxa"/>
            <w:tcBorders>
              <w:top w:val="nil"/>
              <w:left w:val="nil"/>
              <w:bottom w:val="single" w:color="auto" w:sz="4" w:space="0"/>
              <w:right w:val="single" w:color="auto" w:sz="4" w:space="0"/>
            </w:tcBorders>
            <w:shd w:val="clear" w:color="auto" w:fill="auto"/>
            <w:vAlign w:val="center"/>
          </w:tcPr>
          <w:p w14:paraId="68EE0DD7">
            <w:pPr>
              <w:widowControl/>
              <w:jc w:val="center"/>
              <w:rPr>
                <w:rFonts w:ascii="宋体" w:hAnsi="宋体" w:cs="宋体"/>
                <w:kern w:val="0"/>
                <w:sz w:val="18"/>
                <w:szCs w:val="18"/>
              </w:rPr>
            </w:pPr>
            <w:r>
              <w:rPr>
                <w:rFonts w:hint="eastAsia" w:ascii="宋体" w:hAnsi="宋体" w:cs="宋体"/>
                <w:kern w:val="0"/>
                <w:sz w:val="18"/>
                <w:szCs w:val="18"/>
              </w:rPr>
              <w:t>≦440.0万元</w:t>
            </w:r>
          </w:p>
        </w:tc>
        <w:tc>
          <w:tcPr>
            <w:tcW w:w="1100" w:type="dxa"/>
            <w:tcBorders>
              <w:top w:val="nil"/>
              <w:left w:val="nil"/>
              <w:bottom w:val="single" w:color="auto" w:sz="4" w:space="0"/>
              <w:right w:val="single" w:color="auto" w:sz="4" w:space="0"/>
            </w:tcBorders>
            <w:shd w:val="clear" w:color="auto" w:fill="auto"/>
            <w:vAlign w:val="center"/>
          </w:tcPr>
          <w:p w14:paraId="0F95EDD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5D2FB53">
            <w:pPr>
              <w:widowControl/>
              <w:jc w:val="center"/>
              <w:rPr>
                <w:rFonts w:ascii="宋体" w:hAnsi="宋体" w:cs="宋体"/>
                <w:kern w:val="0"/>
                <w:sz w:val="18"/>
                <w:szCs w:val="18"/>
              </w:rPr>
            </w:pPr>
            <w:r>
              <w:rPr>
                <w:rFonts w:hint="eastAsia" w:ascii="宋体" w:hAnsi="宋体" w:cs="宋体"/>
                <w:kern w:val="0"/>
                <w:sz w:val="18"/>
                <w:szCs w:val="18"/>
              </w:rPr>
              <w:t>121万元</w:t>
            </w:r>
          </w:p>
        </w:tc>
        <w:tc>
          <w:tcPr>
            <w:tcW w:w="920" w:type="dxa"/>
            <w:tcBorders>
              <w:top w:val="nil"/>
              <w:left w:val="nil"/>
              <w:bottom w:val="single" w:color="auto" w:sz="4" w:space="0"/>
              <w:right w:val="single" w:color="auto" w:sz="4" w:space="0"/>
            </w:tcBorders>
            <w:shd w:val="clear" w:color="auto" w:fill="auto"/>
            <w:vAlign w:val="center"/>
          </w:tcPr>
          <w:p w14:paraId="0A004FEF">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490740D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64E663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AAC970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39D841DB">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38634780">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auto" w:sz="4" w:space="0"/>
              <w:right w:val="nil"/>
            </w:tcBorders>
            <w:shd w:val="clear" w:color="auto" w:fill="auto"/>
            <w:vAlign w:val="center"/>
          </w:tcPr>
          <w:p w14:paraId="53BAC447">
            <w:pPr>
              <w:widowControl/>
              <w:jc w:val="center"/>
              <w:rPr>
                <w:rFonts w:ascii="宋体" w:hAnsi="宋体" w:cs="宋体"/>
                <w:kern w:val="0"/>
                <w:sz w:val="18"/>
                <w:szCs w:val="18"/>
              </w:rPr>
            </w:pPr>
            <w:r>
              <w:rPr>
                <w:rFonts w:hint="eastAsia" w:ascii="宋体" w:hAnsi="宋体" w:cs="宋体"/>
                <w:kern w:val="0"/>
                <w:sz w:val="18"/>
                <w:szCs w:val="18"/>
              </w:rPr>
              <w:t>促进财政增收节支和挽回损失</w:t>
            </w:r>
          </w:p>
        </w:tc>
        <w:tc>
          <w:tcPr>
            <w:tcW w:w="1060" w:type="dxa"/>
            <w:tcBorders>
              <w:top w:val="nil"/>
              <w:left w:val="single" w:color="auto" w:sz="4" w:space="0"/>
              <w:bottom w:val="single" w:color="auto" w:sz="4" w:space="0"/>
              <w:right w:val="single" w:color="auto" w:sz="4" w:space="0"/>
            </w:tcBorders>
            <w:shd w:val="clear" w:color="auto" w:fill="auto"/>
            <w:vAlign w:val="center"/>
          </w:tcPr>
          <w:p w14:paraId="3F08BC46">
            <w:pPr>
              <w:widowControl/>
              <w:jc w:val="center"/>
              <w:rPr>
                <w:rFonts w:ascii="宋体" w:hAnsi="宋体" w:cs="宋体"/>
                <w:kern w:val="0"/>
                <w:sz w:val="18"/>
                <w:szCs w:val="18"/>
              </w:rPr>
            </w:pPr>
            <w:r>
              <w:rPr>
                <w:rFonts w:hint="eastAsia" w:ascii="宋体" w:hAnsi="宋体" w:cs="宋体"/>
                <w:kern w:val="0"/>
                <w:sz w:val="18"/>
                <w:szCs w:val="18"/>
              </w:rPr>
              <w:t>≧5000.0万元</w:t>
            </w:r>
          </w:p>
        </w:tc>
        <w:tc>
          <w:tcPr>
            <w:tcW w:w="1100" w:type="dxa"/>
            <w:tcBorders>
              <w:top w:val="nil"/>
              <w:left w:val="nil"/>
              <w:bottom w:val="single" w:color="auto" w:sz="4" w:space="0"/>
              <w:right w:val="single" w:color="auto" w:sz="4" w:space="0"/>
            </w:tcBorders>
            <w:shd w:val="clear" w:color="auto" w:fill="auto"/>
            <w:vAlign w:val="center"/>
          </w:tcPr>
          <w:p w14:paraId="4D2B932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BB95B8C">
            <w:pPr>
              <w:widowControl/>
              <w:jc w:val="center"/>
              <w:rPr>
                <w:rFonts w:ascii="宋体" w:hAnsi="宋体" w:cs="宋体"/>
                <w:kern w:val="0"/>
                <w:sz w:val="18"/>
                <w:szCs w:val="18"/>
              </w:rPr>
            </w:pPr>
            <w:r>
              <w:rPr>
                <w:rFonts w:hint="eastAsia" w:ascii="宋体" w:hAnsi="宋体" w:cs="宋体"/>
                <w:kern w:val="0"/>
                <w:sz w:val="18"/>
                <w:szCs w:val="18"/>
              </w:rPr>
              <w:t>5000万元</w:t>
            </w:r>
          </w:p>
        </w:tc>
        <w:tc>
          <w:tcPr>
            <w:tcW w:w="920" w:type="dxa"/>
            <w:tcBorders>
              <w:top w:val="nil"/>
              <w:left w:val="nil"/>
              <w:bottom w:val="single" w:color="auto" w:sz="4" w:space="0"/>
              <w:right w:val="single" w:color="auto" w:sz="4" w:space="0"/>
            </w:tcBorders>
            <w:shd w:val="clear" w:color="auto" w:fill="auto"/>
            <w:vAlign w:val="center"/>
          </w:tcPr>
          <w:p w14:paraId="30F9C08F">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785CF85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1B07CB3">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3F23CB64">
        <w:tblPrEx>
          <w:tblCellMar>
            <w:top w:w="0" w:type="dxa"/>
            <w:left w:w="108" w:type="dxa"/>
            <w:bottom w:w="0" w:type="dxa"/>
            <w:right w:w="108" w:type="dxa"/>
          </w:tblCellMar>
        </w:tblPrEx>
        <w:trPr>
          <w:trHeight w:val="680" w:hRule="atLeast"/>
          <w:jc w:val="center"/>
        </w:trPr>
        <w:tc>
          <w:tcPr>
            <w:tcW w:w="740" w:type="dxa"/>
            <w:vMerge w:val="continue"/>
            <w:tcBorders>
              <w:top w:val="nil"/>
              <w:left w:val="single" w:color="auto" w:sz="4" w:space="0"/>
              <w:bottom w:val="nil"/>
              <w:right w:val="single" w:color="auto" w:sz="4" w:space="0"/>
            </w:tcBorders>
            <w:vAlign w:val="center"/>
          </w:tcPr>
          <w:p w14:paraId="1A29A8C7">
            <w:pPr>
              <w:widowControl/>
              <w:jc w:val="center"/>
              <w:rPr>
                <w:rFonts w:ascii="宋体" w:hAnsi="宋体" w:cs="宋体"/>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14:paraId="4B3CA299">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nil"/>
            </w:tcBorders>
            <w:shd w:val="clear" w:color="auto" w:fill="auto"/>
            <w:vAlign w:val="center"/>
          </w:tcPr>
          <w:p w14:paraId="7036AC48">
            <w:pPr>
              <w:widowControl/>
              <w:jc w:val="center"/>
              <w:rPr>
                <w:rFonts w:ascii="宋体" w:hAnsi="宋体" w:cs="宋体"/>
                <w:kern w:val="0"/>
                <w:sz w:val="18"/>
                <w:szCs w:val="18"/>
              </w:rPr>
            </w:pPr>
            <w:r>
              <w:rPr>
                <w:rFonts w:hint="eastAsia" w:ascii="宋体" w:hAnsi="宋体" w:cs="宋体"/>
                <w:kern w:val="0"/>
                <w:sz w:val="18"/>
                <w:szCs w:val="18"/>
              </w:rPr>
              <w:t>促进被审计单位根据审计建议建立健全规章制度</w:t>
            </w:r>
          </w:p>
        </w:tc>
        <w:tc>
          <w:tcPr>
            <w:tcW w:w="1060" w:type="dxa"/>
            <w:tcBorders>
              <w:top w:val="nil"/>
              <w:left w:val="single" w:color="auto" w:sz="4" w:space="0"/>
              <w:bottom w:val="single" w:color="auto" w:sz="4" w:space="0"/>
              <w:right w:val="single" w:color="auto" w:sz="4" w:space="0"/>
            </w:tcBorders>
            <w:shd w:val="clear" w:color="auto" w:fill="auto"/>
            <w:vAlign w:val="center"/>
          </w:tcPr>
          <w:p w14:paraId="7C7C4B27">
            <w:pPr>
              <w:widowControl/>
              <w:jc w:val="center"/>
              <w:rPr>
                <w:rFonts w:ascii="宋体" w:hAnsi="宋体" w:cs="宋体"/>
                <w:kern w:val="0"/>
                <w:sz w:val="18"/>
                <w:szCs w:val="18"/>
              </w:rPr>
            </w:pPr>
            <w:r>
              <w:rPr>
                <w:rFonts w:hint="eastAsia" w:ascii="宋体" w:hAnsi="宋体" w:cs="宋体"/>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14:paraId="475C00E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9B100F">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6AC3D222">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75615583">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321A89C3">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29BD94F0">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5B3E9517">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0AEA846D">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61E700BE">
            <w:pPr>
              <w:widowControl/>
              <w:jc w:val="center"/>
              <w:rPr>
                <w:rFonts w:ascii="宋体" w:hAnsi="宋体" w:cs="宋体"/>
                <w:kern w:val="0"/>
                <w:sz w:val="18"/>
                <w:szCs w:val="18"/>
              </w:rPr>
            </w:pPr>
            <w:r>
              <w:rPr>
                <w:rFonts w:hint="eastAsia" w:ascii="宋体" w:hAnsi="宋体" w:cs="宋体"/>
                <w:kern w:val="0"/>
                <w:sz w:val="18"/>
                <w:szCs w:val="18"/>
              </w:rPr>
              <w:t>被审计部门对审计结果满意度</w:t>
            </w:r>
          </w:p>
        </w:tc>
        <w:tc>
          <w:tcPr>
            <w:tcW w:w="1060" w:type="dxa"/>
            <w:tcBorders>
              <w:top w:val="nil"/>
              <w:left w:val="nil"/>
              <w:bottom w:val="single" w:color="auto" w:sz="4" w:space="0"/>
              <w:right w:val="single" w:color="auto" w:sz="4" w:space="0"/>
            </w:tcBorders>
            <w:shd w:val="clear" w:color="auto" w:fill="auto"/>
            <w:vAlign w:val="center"/>
          </w:tcPr>
          <w:p w14:paraId="76146D3C">
            <w:pPr>
              <w:widowControl/>
              <w:jc w:val="center"/>
              <w:rPr>
                <w:rFonts w:ascii="宋体" w:hAnsi="宋体" w:cs="宋体"/>
                <w:kern w:val="0"/>
                <w:sz w:val="18"/>
                <w:szCs w:val="18"/>
              </w:rPr>
            </w:pPr>
            <w:r>
              <w:rPr>
                <w:rFonts w:hint="eastAsia" w:ascii="宋体" w:hAnsi="宋体" w:cs="宋体"/>
                <w:kern w:val="0"/>
                <w:sz w:val="18"/>
                <w:szCs w:val="18"/>
              </w:rPr>
              <w:t>≧95.0%</w:t>
            </w:r>
          </w:p>
        </w:tc>
        <w:tc>
          <w:tcPr>
            <w:tcW w:w="1100" w:type="dxa"/>
            <w:tcBorders>
              <w:top w:val="nil"/>
              <w:left w:val="nil"/>
              <w:bottom w:val="single" w:color="auto" w:sz="4" w:space="0"/>
              <w:right w:val="single" w:color="auto" w:sz="4" w:space="0"/>
            </w:tcBorders>
            <w:shd w:val="clear" w:color="auto" w:fill="auto"/>
            <w:vAlign w:val="center"/>
          </w:tcPr>
          <w:p w14:paraId="08AF8C7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1AB5F0E">
            <w:pPr>
              <w:widowControl/>
              <w:jc w:val="center"/>
              <w:rPr>
                <w:rFonts w:ascii="宋体" w:hAnsi="宋体" w:cs="宋体"/>
                <w:kern w:val="0"/>
                <w:sz w:val="18"/>
                <w:szCs w:val="18"/>
              </w:rPr>
            </w:pPr>
            <w:r>
              <w:rPr>
                <w:rFonts w:hint="eastAsia" w:ascii="宋体" w:hAnsi="宋体" w:cs="宋体"/>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14:paraId="366A8908">
            <w:pPr>
              <w:widowControl/>
              <w:jc w:val="center"/>
              <w:rPr>
                <w:rFonts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3017D5CB">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031" w:type="dxa"/>
            <w:tcBorders>
              <w:top w:val="nil"/>
              <w:left w:val="nil"/>
              <w:bottom w:val="single" w:color="auto" w:sz="4" w:space="0"/>
              <w:right w:val="single" w:color="auto" w:sz="4" w:space="0"/>
            </w:tcBorders>
            <w:shd w:val="clear" w:color="auto" w:fill="auto"/>
            <w:vAlign w:val="center"/>
          </w:tcPr>
          <w:p w14:paraId="1D719714">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69077747">
      <w:pPr>
        <w:jc w:val="center"/>
        <w:rPr>
          <w:rFonts w:ascii="宋体" w:hAnsi="宋体"/>
          <w:sz w:val="18"/>
          <w:szCs w:val="18"/>
        </w:rPr>
      </w:pPr>
    </w:p>
    <w:p w14:paraId="527FEE02">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820" w:type="dxa"/>
        <w:jc w:val="center"/>
        <w:tblLayout w:type="autofit"/>
        <w:tblCellMar>
          <w:top w:w="0" w:type="dxa"/>
          <w:left w:w="108" w:type="dxa"/>
          <w:bottom w:w="0" w:type="dxa"/>
          <w:right w:w="108" w:type="dxa"/>
        </w:tblCellMar>
      </w:tblPr>
      <w:tblGrid>
        <w:gridCol w:w="990"/>
        <w:gridCol w:w="1108"/>
        <w:gridCol w:w="2227"/>
        <w:gridCol w:w="756"/>
        <w:gridCol w:w="1425"/>
        <w:gridCol w:w="835"/>
        <w:gridCol w:w="832"/>
        <w:gridCol w:w="1147"/>
        <w:gridCol w:w="1500"/>
      </w:tblGrid>
      <w:tr w14:paraId="2EA0EDBF">
        <w:tblPrEx>
          <w:tblCellMar>
            <w:top w:w="0" w:type="dxa"/>
            <w:left w:w="108" w:type="dxa"/>
            <w:bottom w:w="0" w:type="dxa"/>
            <w:right w:w="108" w:type="dxa"/>
          </w:tblCellMar>
        </w:tblPrEx>
        <w:trPr>
          <w:trHeight w:val="420" w:hRule="atLeast"/>
          <w:jc w:val="center"/>
        </w:trPr>
        <w:tc>
          <w:tcPr>
            <w:tcW w:w="10820" w:type="dxa"/>
            <w:gridSpan w:val="9"/>
            <w:tcBorders>
              <w:top w:val="nil"/>
              <w:left w:val="nil"/>
              <w:bottom w:val="nil"/>
              <w:right w:val="nil"/>
            </w:tcBorders>
            <w:shd w:val="clear" w:color="auto" w:fill="auto"/>
            <w:vAlign w:val="center"/>
          </w:tcPr>
          <w:p w14:paraId="10DAA2B7">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AB8430F">
        <w:tblPrEx>
          <w:tblCellMar>
            <w:top w:w="0" w:type="dxa"/>
            <w:left w:w="108" w:type="dxa"/>
            <w:bottom w:w="0" w:type="dxa"/>
            <w:right w:w="108" w:type="dxa"/>
          </w:tblCellMar>
        </w:tblPrEx>
        <w:trPr>
          <w:trHeight w:val="300" w:hRule="atLeast"/>
          <w:jc w:val="center"/>
        </w:trPr>
        <w:tc>
          <w:tcPr>
            <w:tcW w:w="10820" w:type="dxa"/>
            <w:gridSpan w:val="9"/>
            <w:tcBorders>
              <w:top w:val="nil"/>
              <w:left w:val="nil"/>
              <w:bottom w:val="nil"/>
              <w:right w:val="nil"/>
            </w:tcBorders>
            <w:shd w:val="clear" w:color="auto" w:fill="auto"/>
            <w:vAlign w:val="center"/>
          </w:tcPr>
          <w:p w14:paraId="6ECD72C1">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CE982DB">
        <w:tblPrEx>
          <w:tblCellMar>
            <w:top w:w="0" w:type="dxa"/>
            <w:left w:w="108" w:type="dxa"/>
            <w:bottom w:w="0" w:type="dxa"/>
            <w:right w:w="108" w:type="dxa"/>
          </w:tblCellMar>
        </w:tblPrEx>
        <w:trPr>
          <w:trHeight w:val="47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F1747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00" w:type="dxa"/>
            <w:gridSpan w:val="7"/>
            <w:tcBorders>
              <w:top w:val="single" w:color="auto" w:sz="4" w:space="0"/>
              <w:left w:val="nil"/>
              <w:bottom w:val="single" w:color="auto" w:sz="4" w:space="0"/>
              <w:right w:val="single" w:color="auto" w:sz="4" w:space="0"/>
            </w:tcBorders>
            <w:shd w:val="clear" w:color="auto" w:fill="auto"/>
            <w:vAlign w:val="center"/>
          </w:tcPr>
          <w:p w14:paraId="6F0E914F">
            <w:pPr>
              <w:widowControl/>
              <w:jc w:val="center"/>
              <w:rPr>
                <w:rFonts w:hint="eastAsia" w:ascii="宋体" w:hAnsi="宋体" w:cs="宋体"/>
                <w:kern w:val="0"/>
                <w:sz w:val="18"/>
                <w:szCs w:val="18"/>
              </w:rPr>
            </w:pPr>
            <w:r>
              <w:rPr>
                <w:rFonts w:hint="eastAsia" w:ascii="宋体" w:hAnsi="宋体" w:cs="宋体"/>
                <w:kern w:val="0"/>
                <w:sz w:val="18"/>
                <w:szCs w:val="18"/>
              </w:rPr>
              <w:t>托克逊县审计局</w:t>
            </w:r>
          </w:p>
        </w:tc>
      </w:tr>
      <w:tr w14:paraId="7D73E489">
        <w:tblPrEx>
          <w:tblCellMar>
            <w:top w:w="0" w:type="dxa"/>
            <w:left w:w="108" w:type="dxa"/>
            <w:bottom w:w="0" w:type="dxa"/>
            <w:right w:w="108" w:type="dxa"/>
          </w:tblCellMar>
        </w:tblPrEx>
        <w:trPr>
          <w:trHeight w:val="54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4DC87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200" w:type="dxa"/>
            <w:gridSpan w:val="4"/>
            <w:tcBorders>
              <w:top w:val="single" w:color="auto" w:sz="4" w:space="0"/>
              <w:left w:val="nil"/>
              <w:bottom w:val="single" w:color="auto" w:sz="4" w:space="0"/>
              <w:right w:val="single" w:color="auto" w:sz="4" w:space="0"/>
            </w:tcBorders>
            <w:shd w:val="clear" w:color="auto" w:fill="auto"/>
            <w:vAlign w:val="center"/>
          </w:tcPr>
          <w:p w14:paraId="5410BDA5">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00" w:type="dxa"/>
            <w:gridSpan w:val="2"/>
            <w:tcBorders>
              <w:top w:val="single" w:color="auto" w:sz="4" w:space="0"/>
              <w:left w:val="nil"/>
              <w:bottom w:val="single" w:color="auto" w:sz="4" w:space="0"/>
              <w:right w:val="single" w:color="auto" w:sz="4" w:space="0"/>
            </w:tcBorders>
            <w:shd w:val="clear" w:color="auto" w:fill="auto"/>
            <w:vAlign w:val="center"/>
          </w:tcPr>
          <w:p w14:paraId="21484E2A">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6DEB7852">
            <w:pPr>
              <w:widowControl/>
              <w:jc w:val="center"/>
              <w:rPr>
                <w:rFonts w:hint="eastAsia" w:ascii="宋体" w:hAnsi="宋体" w:cs="宋体"/>
                <w:kern w:val="0"/>
                <w:sz w:val="18"/>
                <w:szCs w:val="18"/>
              </w:rPr>
            </w:pPr>
            <w:r>
              <w:rPr>
                <w:rFonts w:hint="eastAsia" w:ascii="宋体" w:hAnsi="宋体" w:cs="宋体"/>
                <w:kern w:val="0"/>
                <w:sz w:val="18"/>
                <w:szCs w:val="18"/>
              </w:rPr>
              <w:t>阿迪娜</w:t>
            </w:r>
          </w:p>
        </w:tc>
      </w:tr>
      <w:tr w14:paraId="7063275E">
        <w:tblPrEx>
          <w:tblCellMar>
            <w:top w:w="0" w:type="dxa"/>
            <w:left w:w="108" w:type="dxa"/>
            <w:bottom w:w="0" w:type="dxa"/>
            <w:right w:w="108" w:type="dxa"/>
          </w:tblCellMar>
        </w:tblPrEx>
        <w:trPr>
          <w:trHeight w:val="578"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135A9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56" w:type="dxa"/>
            <w:tcBorders>
              <w:top w:val="nil"/>
              <w:left w:val="nil"/>
              <w:bottom w:val="single" w:color="auto" w:sz="4" w:space="0"/>
              <w:right w:val="single" w:color="auto" w:sz="4" w:space="0"/>
            </w:tcBorders>
            <w:shd w:val="clear" w:color="auto" w:fill="auto"/>
            <w:vAlign w:val="center"/>
          </w:tcPr>
          <w:p w14:paraId="1B887389">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664" w:type="dxa"/>
            <w:tcBorders>
              <w:top w:val="nil"/>
              <w:left w:val="nil"/>
              <w:bottom w:val="single" w:color="auto" w:sz="4" w:space="0"/>
              <w:right w:val="single" w:color="auto" w:sz="4" w:space="0"/>
            </w:tcBorders>
            <w:shd w:val="clear" w:color="auto" w:fill="auto"/>
            <w:vAlign w:val="center"/>
          </w:tcPr>
          <w:p w14:paraId="5CC50637">
            <w:pPr>
              <w:widowControl/>
              <w:jc w:val="center"/>
              <w:rPr>
                <w:rFonts w:hint="eastAsia" w:ascii="宋体" w:hAnsi="宋体" w:cs="宋体"/>
                <w:kern w:val="0"/>
                <w:sz w:val="18"/>
                <w:szCs w:val="18"/>
              </w:rPr>
            </w:pPr>
            <w:r>
              <w:rPr>
                <w:rFonts w:hint="eastAsia" w:ascii="宋体" w:hAnsi="宋体" w:cs="宋体"/>
                <w:kern w:val="0"/>
                <w:sz w:val="18"/>
                <w:szCs w:val="18"/>
              </w:rPr>
              <w:t>38.00</w:t>
            </w:r>
          </w:p>
        </w:tc>
        <w:tc>
          <w:tcPr>
            <w:tcW w:w="1440" w:type="dxa"/>
            <w:tcBorders>
              <w:top w:val="nil"/>
              <w:left w:val="nil"/>
              <w:bottom w:val="single" w:color="auto" w:sz="4" w:space="0"/>
              <w:right w:val="single" w:color="auto" w:sz="4" w:space="0"/>
            </w:tcBorders>
            <w:shd w:val="clear" w:color="auto" w:fill="auto"/>
            <w:vAlign w:val="center"/>
          </w:tcPr>
          <w:p w14:paraId="0D8C55B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5BC0BF8B">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60" w:type="dxa"/>
            <w:tcBorders>
              <w:top w:val="nil"/>
              <w:left w:val="nil"/>
              <w:bottom w:val="single" w:color="auto" w:sz="4" w:space="0"/>
              <w:right w:val="single" w:color="auto" w:sz="4" w:space="0"/>
            </w:tcBorders>
            <w:shd w:val="clear" w:color="auto" w:fill="auto"/>
            <w:vAlign w:val="center"/>
          </w:tcPr>
          <w:p w14:paraId="0C811995">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4FBF13B0">
            <w:pPr>
              <w:widowControl/>
              <w:jc w:val="center"/>
              <w:rPr>
                <w:rFonts w:hint="eastAsia" w:ascii="宋体" w:hAnsi="宋体" w:cs="宋体"/>
                <w:kern w:val="0"/>
                <w:sz w:val="18"/>
                <w:szCs w:val="18"/>
              </w:rPr>
            </w:pPr>
            <w:r>
              <w:rPr>
                <w:rFonts w:hint="eastAsia" w:ascii="宋体" w:hAnsi="宋体" w:cs="宋体"/>
                <w:kern w:val="0"/>
                <w:sz w:val="18"/>
                <w:szCs w:val="18"/>
              </w:rPr>
              <w:t>38.00</w:t>
            </w:r>
          </w:p>
        </w:tc>
      </w:tr>
      <w:tr w14:paraId="73FEA912">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EA389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00" w:type="dxa"/>
            <w:gridSpan w:val="7"/>
            <w:tcBorders>
              <w:top w:val="single" w:color="auto" w:sz="4" w:space="0"/>
              <w:left w:val="nil"/>
              <w:bottom w:val="single" w:color="auto" w:sz="4" w:space="0"/>
              <w:right w:val="single" w:color="000000" w:sz="4" w:space="0"/>
            </w:tcBorders>
            <w:shd w:val="clear" w:color="auto" w:fill="auto"/>
          </w:tcPr>
          <w:p w14:paraId="02899AA7">
            <w:pPr>
              <w:widowControl/>
              <w:jc w:val="left"/>
              <w:rPr>
                <w:rFonts w:hint="eastAsia" w:ascii="宋体" w:hAnsi="宋体" w:cs="宋体"/>
                <w:kern w:val="0"/>
                <w:sz w:val="18"/>
                <w:szCs w:val="18"/>
              </w:rPr>
            </w:pPr>
            <w:r>
              <w:rPr>
                <w:rFonts w:hint="eastAsia" w:ascii="宋体" w:hAnsi="宋体" w:cs="宋体"/>
                <w:kern w:val="0"/>
                <w:sz w:val="18"/>
                <w:szCs w:val="18"/>
              </w:rPr>
              <w:t>计划2024年对我县25家国企及预算单位，以及5个工程项目开展审计工作，出具审计报告35份，确保我县部分预算单位财务收支、预算执行、经济责任、工程项目审计工作顺利开展，依法行政、依法理财，推动我县重大政策措施落地见效，督促被审计单位根据审计建议建立健全规章制度，促进财政增收节支，挽回损失，提高财政资金使用效益。</w:t>
            </w:r>
          </w:p>
        </w:tc>
      </w:tr>
      <w:tr w14:paraId="3CCED801">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BA8FE6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D35286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56" w:type="dxa"/>
            <w:tcBorders>
              <w:top w:val="nil"/>
              <w:left w:val="nil"/>
              <w:bottom w:val="single" w:color="auto" w:sz="4" w:space="0"/>
              <w:right w:val="single" w:color="auto" w:sz="4" w:space="0"/>
            </w:tcBorders>
            <w:shd w:val="clear" w:color="auto" w:fill="auto"/>
            <w:vAlign w:val="center"/>
          </w:tcPr>
          <w:p w14:paraId="2B5C204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664" w:type="dxa"/>
            <w:tcBorders>
              <w:top w:val="nil"/>
              <w:left w:val="nil"/>
              <w:bottom w:val="single" w:color="auto" w:sz="4" w:space="0"/>
              <w:right w:val="single" w:color="auto" w:sz="4" w:space="0"/>
            </w:tcBorders>
            <w:shd w:val="clear" w:color="auto" w:fill="auto"/>
            <w:vAlign w:val="center"/>
          </w:tcPr>
          <w:p w14:paraId="08503A5D">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08DBB61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6FE53B9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482BE24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0" w:type="dxa"/>
            <w:tcBorders>
              <w:top w:val="nil"/>
              <w:left w:val="nil"/>
              <w:bottom w:val="single" w:color="auto" w:sz="4" w:space="0"/>
              <w:right w:val="single" w:color="auto" w:sz="4" w:space="0"/>
            </w:tcBorders>
            <w:shd w:val="clear" w:color="auto" w:fill="auto"/>
            <w:vAlign w:val="center"/>
          </w:tcPr>
          <w:p w14:paraId="5694902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1C6A807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F134578">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6416D7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712270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56" w:type="dxa"/>
            <w:tcBorders>
              <w:top w:val="nil"/>
              <w:left w:val="nil"/>
              <w:bottom w:val="single" w:color="auto" w:sz="4" w:space="0"/>
              <w:right w:val="single" w:color="auto" w:sz="4" w:space="0"/>
            </w:tcBorders>
            <w:shd w:val="clear" w:color="auto" w:fill="auto"/>
            <w:vAlign w:val="center"/>
          </w:tcPr>
          <w:p w14:paraId="0E712B57">
            <w:pPr>
              <w:widowControl/>
              <w:jc w:val="left"/>
              <w:rPr>
                <w:rFonts w:hint="eastAsia" w:ascii="宋体" w:hAnsi="宋体" w:cs="宋体"/>
                <w:kern w:val="0"/>
                <w:sz w:val="18"/>
                <w:szCs w:val="18"/>
              </w:rPr>
            </w:pPr>
            <w:r>
              <w:rPr>
                <w:rFonts w:hint="eastAsia" w:ascii="宋体" w:hAnsi="宋体" w:cs="宋体"/>
                <w:kern w:val="0"/>
                <w:sz w:val="18"/>
                <w:szCs w:val="18"/>
              </w:rPr>
              <w:t>国企及预算单位审计数量</w:t>
            </w:r>
          </w:p>
        </w:tc>
        <w:tc>
          <w:tcPr>
            <w:tcW w:w="664" w:type="dxa"/>
            <w:tcBorders>
              <w:top w:val="nil"/>
              <w:left w:val="nil"/>
              <w:bottom w:val="single" w:color="auto" w:sz="4" w:space="0"/>
              <w:right w:val="single" w:color="auto" w:sz="4" w:space="0"/>
            </w:tcBorders>
            <w:shd w:val="clear" w:color="auto" w:fill="auto"/>
            <w:vAlign w:val="center"/>
          </w:tcPr>
          <w:p w14:paraId="269867C6">
            <w:pPr>
              <w:widowControl/>
              <w:jc w:val="center"/>
              <w:rPr>
                <w:rFonts w:hint="eastAsia" w:ascii="宋体" w:hAnsi="宋体" w:cs="宋体"/>
                <w:kern w:val="0"/>
                <w:sz w:val="18"/>
                <w:szCs w:val="18"/>
              </w:rPr>
            </w:pPr>
            <w:r>
              <w:rPr>
                <w:rFonts w:hint="eastAsia" w:ascii="宋体" w:hAnsi="宋体" w:cs="宋体"/>
                <w:kern w:val="0"/>
                <w:sz w:val="18"/>
                <w:szCs w:val="18"/>
              </w:rPr>
              <w:t>&gt;=25家</w:t>
            </w:r>
          </w:p>
        </w:tc>
        <w:tc>
          <w:tcPr>
            <w:tcW w:w="1440" w:type="dxa"/>
            <w:tcBorders>
              <w:top w:val="nil"/>
              <w:left w:val="nil"/>
              <w:bottom w:val="single" w:color="auto" w:sz="4" w:space="0"/>
              <w:right w:val="single" w:color="auto" w:sz="4" w:space="0"/>
            </w:tcBorders>
            <w:shd w:val="clear" w:color="auto" w:fill="auto"/>
            <w:vAlign w:val="center"/>
          </w:tcPr>
          <w:p w14:paraId="3FD1CF2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F03E14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2E74FA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60" w:type="dxa"/>
            <w:tcBorders>
              <w:top w:val="nil"/>
              <w:left w:val="nil"/>
              <w:bottom w:val="single" w:color="auto" w:sz="4" w:space="0"/>
              <w:right w:val="single" w:color="auto" w:sz="4" w:space="0"/>
            </w:tcBorders>
            <w:shd w:val="clear" w:color="auto" w:fill="auto"/>
            <w:vAlign w:val="center"/>
          </w:tcPr>
          <w:p w14:paraId="7EE72C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59F65DB">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0D99564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15CEE4D">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52ED46A">
            <w:pPr>
              <w:widowControl/>
              <w:jc w:val="left"/>
              <w:rPr>
                <w:rFonts w:ascii="宋体" w:hAnsi="宋体" w:cs="宋体"/>
                <w:kern w:val="0"/>
                <w:sz w:val="18"/>
                <w:szCs w:val="18"/>
              </w:rPr>
            </w:pPr>
          </w:p>
        </w:tc>
        <w:tc>
          <w:tcPr>
            <w:tcW w:w="2256" w:type="dxa"/>
            <w:tcBorders>
              <w:top w:val="nil"/>
              <w:left w:val="nil"/>
              <w:bottom w:val="single" w:color="auto" w:sz="4" w:space="0"/>
              <w:right w:val="single" w:color="auto" w:sz="4" w:space="0"/>
            </w:tcBorders>
            <w:shd w:val="clear" w:color="auto" w:fill="auto"/>
            <w:vAlign w:val="center"/>
          </w:tcPr>
          <w:p w14:paraId="0097DB8D">
            <w:pPr>
              <w:widowControl/>
              <w:jc w:val="left"/>
              <w:rPr>
                <w:rFonts w:hint="eastAsia" w:ascii="宋体" w:hAnsi="宋体" w:cs="宋体"/>
                <w:kern w:val="0"/>
                <w:sz w:val="18"/>
                <w:szCs w:val="18"/>
              </w:rPr>
            </w:pPr>
            <w:r>
              <w:rPr>
                <w:rFonts w:hint="eastAsia" w:ascii="宋体" w:hAnsi="宋体" w:cs="宋体"/>
                <w:kern w:val="0"/>
                <w:sz w:val="18"/>
                <w:szCs w:val="18"/>
              </w:rPr>
              <w:t>工程项目审计数量</w:t>
            </w:r>
          </w:p>
        </w:tc>
        <w:tc>
          <w:tcPr>
            <w:tcW w:w="664" w:type="dxa"/>
            <w:tcBorders>
              <w:top w:val="nil"/>
              <w:left w:val="nil"/>
              <w:bottom w:val="single" w:color="auto" w:sz="4" w:space="0"/>
              <w:right w:val="single" w:color="auto" w:sz="4" w:space="0"/>
            </w:tcBorders>
            <w:shd w:val="clear" w:color="auto" w:fill="auto"/>
            <w:vAlign w:val="center"/>
          </w:tcPr>
          <w:p w14:paraId="5CCE590F">
            <w:pPr>
              <w:widowControl/>
              <w:jc w:val="center"/>
              <w:rPr>
                <w:rFonts w:hint="eastAsia" w:ascii="宋体" w:hAnsi="宋体" w:cs="宋体"/>
                <w:kern w:val="0"/>
                <w:sz w:val="18"/>
                <w:szCs w:val="18"/>
              </w:rPr>
            </w:pPr>
            <w:r>
              <w:rPr>
                <w:rFonts w:hint="eastAsia" w:ascii="宋体" w:hAnsi="宋体" w:cs="宋体"/>
                <w:kern w:val="0"/>
                <w:sz w:val="18"/>
                <w:szCs w:val="18"/>
              </w:rPr>
              <w:t>&gt;=5个</w:t>
            </w:r>
          </w:p>
        </w:tc>
        <w:tc>
          <w:tcPr>
            <w:tcW w:w="1440" w:type="dxa"/>
            <w:tcBorders>
              <w:top w:val="nil"/>
              <w:left w:val="nil"/>
              <w:bottom w:val="single" w:color="auto" w:sz="4" w:space="0"/>
              <w:right w:val="single" w:color="auto" w:sz="4" w:space="0"/>
            </w:tcBorders>
            <w:shd w:val="clear" w:color="auto" w:fill="auto"/>
            <w:vAlign w:val="center"/>
          </w:tcPr>
          <w:p w14:paraId="733B6E1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9FA4A6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205558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60" w:type="dxa"/>
            <w:tcBorders>
              <w:top w:val="nil"/>
              <w:left w:val="nil"/>
              <w:bottom w:val="single" w:color="auto" w:sz="4" w:space="0"/>
              <w:right w:val="single" w:color="auto" w:sz="4" w:space="0"/>
            </w:tcBorders>
            <w:shd w:val="clear" w:color="auto" w:fill="auto"/>
            <w:vAlign w:val="center"/>
          </w:tcPr>
          <w:p w14:paraId="41AE8BB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0328807">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222AF8C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E8EA9B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210E057">
            <w:pPr>
              <w:widowControl/>
              <w:jc w:val="left"/>
              <w:rPr>
                <w:rFonts w:ascii="宋体" w:hAnsi="宋体" w:cs="宋体"/>
                <w:kern w:val="0"/>
                <w:sz w:val="18"/>
                <w:szCs w:val="18"/>
              </w:rPr>
            </w:pPr>
          </w:p>
        </w:tc>
        <w:tc>
          <w:tcPr>
            <w:tcW w:w="2256" w:type="dxa"/>
            <w:tcBorders>
              <w:top w:val="nil"/>
              <w:left w:val="nil"/>
              <w:bottom w:val="single" w:color="auto" w:sz="4" w:space="0"/>
              <w:right w:val="single" w:color="auto" w:sz="4" w:space="0"/>
            </w:tcBorders>
            <w:shd w:val="clear" w:color="auto" w:fill="auto"/>
            <w:vAlign w:val="center"/>
          </w:tcPr>
          <w:p w14:paraId="6C7B38CD">
            <w:pPr>
              <w:widowControl/>
              <w:jc w:val="left"/>
              <w:rPr>
                <w:rFonts w:hint="eastAsia" w:ascii="宋体" w:hAnsi="宋体" w:cs="宋体"/>
                <w:kern w:val="0"/>
                <w:sz w:val="18"/>
                <w:szCs w:val="18"/>
              </w:rPr>
            </w:pPr>
            <w:r>
              <w:rPr>
                <w:rFonts w:hint="eastAsia" w:ascii="宋体" w:hAnsi="宋体" w:cs="宋体"/>
                <w:kern w:val="0"/>
                <w:sz w:val="18"/>
                <w:szCs w:val="18"/>
              </w:rPr>
              <w:t>完成审计报告数量</w:t>
            </w:r>
          </w:p>
        </w:tc>
        <w:tc>
          <w:tcPr>
            <w:tcW w:w="664" w:type="dxa"/>
            <w:tcBorders>
              <w:top w:val="nil"/>
              <w:left w:val="nil"/>
              <w:bottom w:val="single" w:color="auto" w:sz="4" w:space="0"/>
              <w:right w:val="single" w:color="auto" w:sz="4" w:space="0"/>
            </w:tcBorders>
            <w:shd w:val="clear" w:color="auto" w:fill="auto"/>
            <w:vAlign w:val="center"/>
          </w:tcPr>
          <w:p w14:paraId="4E3F1073">
            <w:pPr>
              <w:widowControl/>
              <w:jc w:val="center"/>
              <w:rPr>
                <w:rFonts w:hint="eastAsia" w:ascii="宋体" w:hAnsi="宋体" w:cs="宋体"/>
                <w:kern w:val="0"/>
                <w:sz w:val="18"/>
                <w:szCs w:val="18"/>
              </w:rPr>
            </w:pPr>
            <w:r>
              <w:rPr>
                <w:rFonts w:hint="eastAsia" w:ascii="宋体" w:hAnsi="宋体" w:cs="宋体"/>
                <w:kern w:val="0"/>
                <w:sz w:val="18"/>
                <w:szCs w:val="18"/>
              </w:rPr>
              <w:t>&gt;=35份</w:t>
            </w:r>
          </w:p>
        </w:tc>
        <w:tc>
          <w:tcPr>
            <w:tcW w:w="1440" w:type="dxa"/>
            <w:tcBorders>
              <w:top w:val="nil"/>
              <w:left w:val="nil"/>
              <w:bottom w:val="single" w:color="auto" w:sz="4" w:space="0"/>
              <w:right w:val="single" w:color="auto" w:sz="4" w:space="0"/>
            </w:tcBorders>
            <w:shd w:val="clear" w:color="auto" w:fill="auto"/>
            <w:vAlign w:val="center"/>
          </w:tcPr>
          <w:p w14:paraId="6466EEE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BE820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321C65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60" w:type="dxa"/>
            <w:tcBorders>
              <w:top w:val="nil"/>
              <w:left w:val="nil"/>
              <w:bottom w:val="single" w:color="auto" w:sz="4" w:space="0"/>
              <w:right w:val="single" w:color="auto" w:sz="4" w:space="0"/>
            </w:tcBorders>
            <w:shd w:val="clear" w:color="auto" w:fill="auto"/>
            <w:vAlign w:val="center"/>
          </w:tcPr>
          <w:p w14:paraId="71C400D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760A873">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0BD20A5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595C7B2">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E1AF1B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56" w:type="dxa"/>
            <w:tcBorders>
              <w:top w:val="nil"/>
              <w:left w:val="nil"/>
              <w:bottom w:val="single" w:color="auto" w:sz="4" w:space="0"/>
              <w:right w:val="single" w:color="auto" w:sz="4" w:space="0"/>
            </w:tcBorders>
            <w:shd w:val="clear" w:color="auto" w:fill="auto"/>
            <w:vAlign w:val="center"/>
          </w:tcPr>
          <w:p w14:paraId="2AB81BED">
            <w:pPr>
              <w:widowControl/>
              <w:jc w:val="left"/>
              <w:rPr>
                <w:rFonts w:hint="eastAsia" w:ascii="宋体" w:hAnsi="宋体" w:cs="宋体"/>
                <w:kern w:val="0"/>
                <w:sz w:val="18"/>
                <w:szCs w:val="18"/>
              </w:rPr>
            </w:pPr>
            <w:r>
              <w:rPr>
                <w:rFonts w:hint="eastAsia" w:ascii="宋体" w:hAnsi="宋体" w:cs="宋体"/>
                <w:kern w:val="0"/>
                <w:sz w:val="18"/>
                <w:szCs w:val="18"/>
              </w:rPr>
              <w:t>被审计单位对审计建议采纳比例</w:t>
            </w:r>
          </w:p>
        </w:tc>
        <w:tc>
          <w:tcPr>
            <w:tcW w:w="664" w:type="dxa"/>
            <w:tcBorders>
              <w:top w:val="nil"/>
              <w:left w:val="nil"/>
              <w:bottom w:val="single" w:color="auto" w:sz="4" w:space="0"/>
              <w:right w:val="single" w:color="auto" w:sz="4" w:space="0"/>
            </w:tcBorders>
            <w:shd w:val="clear" w:color="auto" w:fill="auto"/>
            <w:vAlign w:val="center"/>
          </w:tcPr>
          <w:p w14:paraId="74142524">
            <w:pPr>
              <w:widowControl/>
              <w:jc w:val="center"/>
              <w:rPr>
                <w:rFonts w:hint="eastAsia" w:ascii="宋体" w:hAnsi="宋体" w:cs="宋体"/>
                <w:kern w:val="0"/>
                <w:sz w:val="18"/>
                <w:szCs w:val="18"/>
              </w:rPr>
            </w:pPr>
            <w:r>
              <w:rPr>
                <w:rFonts w:hint="eastAsia" w:ascii="宋体" w:hAnsi="宋体" w:cs="宋体"/>
                <w:kern w:val="0"/>
                <w:sz w:val="18"/>
                <w:szCs w:val="18"/>
              </w:rPr>
              <w:t>&gt;=98%</w:t>
            </w:r>
          </w:p>
        </w:tc>
        <w:tc>
          <w:tcPr>
            <w:tcW w:w="1440" w:type="dxa"/>
            <w:tcBorders>
              <w:top w:val="nil"/>
              <w:left w:val="nil"/>
              <w:bottom w:val="single" w:color="auto" w:sz="4" w:space="0"/>
              <w:right w:val="single" w:color="auto" w:sz="4" w:space="0"/>
            </w:tcBorders>
            <w:shd w:val="clear" w:color="auto" w:fill="auto"/>
            <w:vAlign w:val="center"/>
          </w:tcPr>
          <w:p w14:paraId="43E1D24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94E00D5">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840" w:type="dxa"/>
            <w:tcBorders>
              <w:top w:val="nil"/>
              <w:left w:val="nil"/>
              <w:bottom w:val="single" w:color="auto" w:sz="4" w:space="0"/>
              <w:right w:val="single" w:color="auto" w:sz="4" w:space="0"/>
            </w:tcBorders>
            <w:shd w:val="clear" w:color="auto" w:fill="auto"/>
            <w:vAlign w:val="center"/>
          </w:tcPr>
          <w:p w14:paraId="5082C6F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0" w:type="dxa"/>
            <w:tcBorders>
              <w:top w:val="nil"/>
              <w:left w:val="nil"/>
              <w:bottom w:val="single" w:color="auto" w:sz="4" w:space="0"/>
              <w:right w:val="single" w:color="auto" w:sz="4" w:space="0"/>
            </w:tcBorders>
            <w:shd w:val="clear" w:color="auto" w:fill="auto"/>
            <w:vAlign w:val="center"/>
          </w:tcPr>
          <w:p w14:paraId="4416E4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D374154">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4279214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3E432E8">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481ACB3">
            <w:pPr>
              <w:widowControl/>
              <w:jc w:val="left"/>
              <w:rPr>
                <w:rFonts w:ascii="宋体" w:hAnsi="宋体" w:cs="宋体"/>
                <w:kern w:val="0"/>
                <w:sz w:val="18"/>
                <w:szCs w:val="18"/>
              </w:rPr>
            </w:pPr>
          </w:p>
        </w:tc>
        <w:tc>
          <w:tcPr>
            <w:tcW w:w="2256" w:type="dxa"/>
            <w:tcBorders>
              <w:top w:val="nil"/>
              <w:left w:val="nil"/>
              <w:bottom w:val="single" w:color="auto" w:sz="4" w:space="0"/>
              <w:right w:val="single" w:color="auto" w:sz="4" w:space="0"/>
            </w:tcBorders>
            <w:shd w:val="clear" w:color="auto" w:fill="auto"/>
            <w:vAlign w:val="center"/>
          </w:tcPr>
          <w:p w14:paraId="6DCB0E44">
            <w:pPr>
              <w:widowControl/>
              <w:jc w:val="left"/>
              <w:rPr>
                <w:rFonts w:hint="eastAsia" w:ascii="宋体" w:hAnsi="宋体" w:cs="宋体"/>
                <w:kern w:val="0"/>
                <w:sz w:val="18"/>
                <w:szCs w:val="18"/>
              </w:rPr>
            </w:pPr>
            <w:r>
              <w:rPr>
                <w:rFonts w:hint="eastAsia" w:ascii="宋体" w:hAnsi="宋体" w:cs="宋体"/>
                <w:kern w:val="0"/>
                <w:sz w:val="18"/>
                <w:szCs w:val="18"/>
              </w:rPr>
              <w:t>审计报告准确性</w:t>
            </w:r>
          </w:p>
        </w:tc>
        <w:tc>
          <w:tcPr>
            <w:tcW w:w="664" w:type="dxa"/>
            <w:tcBorders>
              <w:top w:val="nil"/>
              <w:left w:val="nil"/>
              <w:bottom w:val="single" w:color="auto" w:sz="4" w:space="0"/>
              <w:right w:val="single" w:color="auto" w:sz="4" w:space="0"/>
            </w:tcBorders>
            <w:shd w:val="clear" w:color="auto" w:fill="auto"/>
            <w:vAlign w:val="center"/>
          </w:tcPr>
          <w:p w14:paraId="21EF2C3C">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6F80B2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73C1FD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89DBFF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0" w:type="dxa"/>
            <w:tcBorders>
              <w:top w:val="nil"/>
              <w:left w:val="nil"/>
              <w:bottom w:val="single" w:color="auto" w:sz="4" w:space="0"/>
              <w:right w:val="single" w:color="auto" w:sz="4" w:space="0"/>
            </w:tcBorders>
            <w:shd w:val="clear" w:color="auto" w:fill="auto"/>
            <w:vAlign w:val="center"/>
          </w:tcPr>
          <w:p w14:paraId="76DB1AA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E9B9A3E">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1F9B3AF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BFF6C93">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50F528EE">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56" w:type="dxa"/>
            <w:tcBorders>
              <w:top w:val="nil"/>
              <w:left w:val="nil"/>
              <w:bottom w:val="single" w:color="auto" w:sz="4" w:space="0"/>
              <w:right w:val="single" w:color="auto" w:sz="4" w:space="0"/>
            </w:tcBorders>
            <w:shd w:val="clear" w:color="auto" w:fill="auto"/>
            <w:vAlign w:val="center"/>
          </w:tcPr>
          <w:p w14:paraId="68301105">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664" w:type="dxa"/>
            <w:tcBorders>
              <w:top w:val="nil"/>
              <w:left w:val="nil"/>
              <w:bottom w:val="single" w:color="auto" w:sz="4" w:space="0"/>
              <w:right w:val="single" w:color="auto" w:sz="4" w:space="0"/>
            </w:tcBorders>
            <w:shd w:val="clear" w:color="auto" w:fill="auto"/>
            <w:vAlign w:val="center"/>
          </w:tcPr>
          <w:p w14:paraId="1709CF8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6E6A1D7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7F85DE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40" w:type="dxa"/>
            <w:tcBorders>
              <w:top w:val="nil"/>
              <w:left w:val="nil"/>
              <w:bottom w:val="single" w:color="auto" w:sz="4" w:space="0"/>
              <w:right w:val="single" w:color="auto" w:sz="4" w:space="0"/>
            </w:tcBorders>
            <w:shd w:val="clear" w:color="auto" w:fill="auto"/>
            <w:vAlign w:val="center"/>
          </w:tcPr>
          <w:p w14:paraId="0E3654E3">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0" w:type="dxa"/>
            <w:tcBorders>
              <w:top w:val="nil"/>
              <w:left w:val="nil"/>
              <w:bottom w:val="single" w:color="auto" w:sz="4" w:space="0"/>
              <w:right w:val="single" w:color="auto" w:sz="4" w:space="0"/>
            </w:tcBorders>
            <w:shd w:val="clear" w:color="auto" w:fill="auto"/>
            <w:vAlign w:val="center"/>
          </w:tcPr>
          <w:p w14:paraId="55633B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AE85F42">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72513F5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21322DB0">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D0F7A8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56" w:type="dxa"/>
            <w:tcBorders>
              <w:top w:val="nil"/>
              <w:left w:val="nil"/>
              <w:bottom w:val="single" w:color="auto" w:sz="4" w:space="0"/>
              <w:right w:val="single" w:color="auto" w:sz="4" w:space="0"/>
            </w:tcBorders>
            <w:shd w:val="clear" w:color="auto" w:fill="auto"/>
            <w:vAlign w:val="center"/>
          </w:tcPr>
          <w:p w14:paraId="75DB57DD">
            <w:pPr>
              <w:widowControl/>
              <w:jc w:val="left"/>
              <w:rPr>
                <w:rFonts w:hint="eastAsia" w:ascii="宋体" w:hAnsi="宋体" w:cs="宋体"/>
                <w:kern w:val="0"/>
                <w:sz w:val="18"/>
                <w:szCs w:val="18"/>
              </w:rPr>
            </w:pPr>
            <w:r>
              <w:rPr>
                <w:rFonts w:hint="eastAsia" w:ascii="宋体" w:hAnsi="宋体" w:cs="宋体"/>
                <w:kern w:val="0"/>
                <w:sz w:val="18"/>
                <w:szCs w:val="18"/>
              </w:rPr>
              <w:t>国企及预算单位审计费支出</w:t>
            </w:r>
          </w:p>
        </w:tc>
        <w:tc>
          <w:tcPr>
            <w:tcW w:w="664" w:type="dxa"/>
            <w:tcBorders>
              <w:top w:val="nil"/>
              <w:left w:val="nil"/>
              <w:bottom w:val="single" w:color="auto" w:sz="4" w:space="0"/>
              <w:right w:val="single" w:color="auto" w:sz="4" w:space="0"/>
            </w:tcBorders>
            <w:shd w:val="clear" w:color="auto" w:fill="auto"/>
            <w:vAlign w:val="center"/>
          </w:tcPr>
          <w:p w14:paraId="7AC6B18B">
            <w:pPr>
              <w:widowControl/>
              <w:jc w:val="center"/>
              <w:rPr>
                <w:rFonts w:hint="eastAsia" w:ascii="宋体" w:hAnsi="宋体" w:cs="宋体"/>
                <w:kern w:val="0"/>
                <w:sz w:val="18"/>
                <w:szCs w:val="18"/>
              </w:rPr>
            </w:pPr>
            <w:r>
              <w:rPr>
                <w:rFonts w:hint="eastAsia" w:ascii="宋体" w:hAnsi="宋体" w:cs="宋体"/>
                <w:kern w:val="0"/>
                <w:sz w:val="18"/>
                <w:szCs w:val="18"/>
              </w:rPr>
              <w:t>&lt;=60万元</w:t>
            </w:r>
          </w:p>
        </w:tc>
        <w:tc>
          <w:tcPr>
            <w:tcW w:w="1440" w:type="dxa"/>
            <w:tcBorders>
              <w:top w:val="nil"/>
              <w:left w:val="nil"/>
              <w:bottom w:val="single" w:color="auto" w:sz="4" w:space="0"/>
              <w:right w:val="single" w:color="auto" w:sz="4" w:space="0"/>
            </w:tcBorders>
            <w:shd w:val="clear" w:color="auto" w:fill="auto"/>
            <w:vAlign w:val="center"/>
          </w:tcPr>
          <w:p w14:paraId="33960F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EEB808E">
            <w:pPr>
              <w:widowControl/>
              <w:jc w:val="center"/>
              <w:rPr>
                <w:rFonts w:hint="eastAsia" w:ascii="宋体" w:hAnsi="宋体" w:cs="宋体"/>
                <w:kern w:val="0"/>
                <w:sz w:val="18"/>
                <w:szCs w:val="18"/>
              </w:rPr>
            </w:pPr>
            <w:r>
              <w:rPr>
                <w:rFonts w:hint="eastAsia" w:ascii="宋体" w:hAnsi="宋体" w:cs="宋体"/>
                <w:kern w:val="0"/>
                <w:sz w:val="18"/>
                <w:szCs w:val="18"/>
              </w:rPr>
              <w:t>39万元</w:t>
            </w:r>
          </w:p>
        </w:tc>
        <w:tc>
          <w:tcPr>
            <w:tcW w:w="840" w:type="dxa"/>
            <w:tcBorders>
              <w:top w:val="nil"/>
              <w:left w:val="nil"/>
              <w:bottom w:val="single" w:color="auto" w:sz="4" w:space="0"/>
              <w:right w:val="single" w:color="auto" w:sz="4" w:space="0"/>
            </w:tcBorders>
            <w:shd w:val="clear" w:color="auto" w:fill="auto"/>
            <w:vAlign w:val="center"/>
          </w:tcPr>
          <w:p w14:paraId="4BAF974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2A4C95B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718ED3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0E11A2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1F860DF">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0A92A8C">
            <w:pPr>
              <w:widowControl/>
              <w:jc w:val="left"/>
              <w:rPr>
                <w:rFonts w:ascii="宋体" w:hAnsi="宋体" w:cs="宋体"/>
                <w:kern w:val="0"/>
                <w:sz w:val="18"/>
                <w:szCs w:val="18"/>
              </w:rPr>
            </w:pPr>
          </w:p>
        </w:tc>
        <w:tc>
          <w:tcPr>
            <w:tcW w:w="2256" w:type="dxa"/>
            <w:tcBorders>
              <w:top w:val="nil"/>
              <w:left w:val="nil"/>
              <w:bottom w:val="single" w:color="auto" w:sz="4" w:space="0"/>
              <w:right w:val="single" w:color="auto" w:sz="4" w:space="0"/>
            </w:tcBorders>
            <w:shd w:val="clear" w:color="auto" w:fill="auto"/>
            <w:vAlign w:val="center"/>
          </w:tcPr>
          <w:p w14:paraId="14D2070B">
            <w:pPr>
              <w:widowControl/>
              <w:jc w:val="left"/>
              <w:rPr>
                <w:rFonts w:hint="eastAsia" w:ascii="宋体" w:hAnsi="宋体" w:cs="宋体"/>
                <w:kern w:val="0"/>
                <w:sz w:val="18"/>
                <w:szCs w:val="18"/>
              </w:rPr>
            </w:pPr>
            <w:r>
              <w:rPr>
                <w:rFonts w:hint="eastAsia" w:ascii="宋体" w:hAnsi="宋体" w:cs="宋体"/>
                <w:kern w:val="0"/>
                <w:sz w:val="18"/>
                <w:szCs w:val="18"/>
              </w:rPr>
              <w:t>工程项目审计费用</w:t>
            </w:r>
          </w:p>
        </w:tc>
        <w:tc>
          <w:tcPr>
            <w:tcW w:w="664" w:type="dxa"/>
            <w:tcBorders>
              <w:top w:val="nil"/>
              <w:left w:val="nil"/>
              <w:bottom w:val="single" w:color="auto" w:sz="4" w:space="0"/>
              <w:right w:val="single" w:color="auto" w:sz="4" w:space="0"/>
            </w:tcBorders>
            <w:shd w:val="clear" w:color="auto" w:fill="auto"/>
            <w:vAlign w:val="center"/>
          </w:tcPr>
          <w:p w14:paraId="5864DDBA">
            <w:pPr>
              <w:widowControl/>
              <w:jc w:val="center"/>
              <w:rPr>
                <w:rFonts w:hint="eastAsia" w:ascii="宋体" w:hAnsi="宋体" w:cs="宋体"/>
                <w:kern w:val="0"/>
                <w:sz w:val="18"/>
                <w:szCs w:val="18"/>
              </w:rPr>
            </w:pPr>
            <w:r>
              <w:rPr>
                <w:rFonts w:hint="eastAsia" w:ascii="宋体" w:hAnsi="宋体" w:cs="宋体"/>
                <w:kern w:val="0"/>
                <w:sz w:val="18"/>
                <w:szCs w:val="18"/>
              </w:rPr>
              <w:t>&lt;=440万元</w:t>
            </w:r>
          </w:p>
        </w:tc>
        <w:tc>
          <w:tcPr>
            <w:tcW w:w="1440" w:type="dxa"/>
            <w:tcBorders>
              <w:top w:val="nil"/>
              <w:left w:val="nil"/>
              <w:bottom w:val="single" w:color="auto" w:sz="4" w:space="0"/>
              <w:right w:val="single" w:color="auto" w:sz="4" w:space="0"/>
            </w:tcBorders>
            <w:shd w:val="clear" w:color="auto" w:fill="auto"/>
            <w:vAlign w:val="center"/>
          </w:tcPr>
          <w:p w14:paraId="309B134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83F0AB8">
            <w:pPr>
              <w:widowControl/>
              <w:jc w:val="center"/>
              <w:rPr>
                <w:rFonts w:hint="eastAsia" w:ascii="宋体" w:hAnsi="宋体" w:cs="宋体"/>
                <w:kern w:val="0"/>
                <w:sz w:val="18"/>
                <w:szCs w:val="18"/>
              </w:rPr>
            </w:pPr>
            <w:r>
              <w:rPr>
                <w:rFonts w:hint="eastAsia" w:ascii="宋体" w:hAnsi="宋体" w:cs="宋体"/>
                <w:kern w:val="0"/>
                <w:sz w:val="18"/>
                <w:szCs w:val="18"/>
              </w:rPr>
              <w:t>121万元</w:t>
            </w:r>
          </w:p>
        </w:tc>
        <w:tc>
          <w:tcPr>
            <w:tcW w:w="840" w:type="dxa"/>
            <w:tcBorders>
              <w:top w:val="nil"/>
              <w:left w:val="nil"/>
              <w:bottom w:val="single" w:color="auto" w:sz="4" w:space="0"/>
              <w:right w:val="single" w:color="auto" w:sz="4" w:space="0"/>
            </w:tcBorders>
            <w:shd w:val="clear" w:color="auto" w:fill="auto"/>
            <w:vAlign w:val="center"/>
          </w:tcPr>
          <w:p w14:paraId="358B07B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31B3CD4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9D6CF7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9C5748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6B5774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2AACC2B8">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256" w:type="dxa"/>
            <w:tcBorders>
              <w:top w:val="nil"/>
              <w:left w:val="nil"/>
              <w:bottom w:val="single" w:color="auto" w:sz="4" w:space="0"/>
              <w:right w:val="single" w:color="auto" w:sz="4" w:space="0"/>
            </w:tcBorders>
            <w:shd w:val="clear" w:color="auto" w:fill="auto"/>
            <w:vAlign w:val="center"/>
          </w:tcPr>
          <w:p w14:paraId="40B6D90C">
            <w:pPr>
              <w:widowControl/>
              <w:jc w:val="left"/>
              <w:rPr>
                <w:rFonts w:hint="eastAsia" w:ascii="宋体" w:hAnsi="宋体" w:cs="宋体"/>
                <w:kern w:val="0"/>
                <w:sz w:val="18"/>
                <w:szCs w:val="18"/>
              </w:rPr>
            </w:pPr>
            <w:r>
              <w:rPr>
                <w:rFonts w:hint="eastAsia" w:ascii="宋体" w:hAnsi="宋体" w:cs="宋体"/>
                <w:kern w:val="0"/>
                <w:sz w:val="18"/>
                <w:szCs w:val="18"/>
              </w:rPr>
              <w:t>促进财政增收节支和挽回损失</w:t>
            </w:r>
          </w:p>
        </w:tc>
        <w:tc>
          <w:tcPr>
            <w:tcW w:w="664" w:type="dxa"/>
            <w:tcBorders>
              <w:top w:val="nil"/>
              <w:left w:val="nil"/>
              <w:bottom w:val="single" w:color="auto" w:sz="4" w:space="0"/>
              <w:right w:val="single" w:color="auto" w:sz="4" w:space="0"/>
            </w:tcBorders>
            <w:shd w:val="clear" w:color="auto" w:fill="auto"/>
            <w:vAlign w:val="center"/>
          </w:tcPr>
          <w:p w14:paraId="41B170C9">
            <w:pPr>
              <w:widowControl/>
              <w:jc w:val="center"/>
              <w:rPr>
                <w:rFonts w:hint="eastAsia" w:ascii="宋体" w:hAnsi="宋体" w:cs="宋体"/>
                <w:kern w:val="0"/>
                <w:sz w:val="18"/>
                <w:szCs w:val="18"/>
              </w:rPr>
            </w:pPr>
            <w:r>
              <w:rPr>
                <w:rFonts w:hint="eastAsia" w:ascii="宋体" w:hAnsi="宋体" w:cs="宋体"/>
                <w:kern w:val="0"/>
                <w:sz w:val="18"/>
                <w:szCs w:val="18"/>
              </w:rPr>
              <w:t>&gt;=5000万元</w:t>
            </w:r>
          </w:p>
        </w:tc>
        <w:tc>
          <w:tcPr>
            <w:tcW w:w="1440" w:type="dxa"/>
            <w:tcBorders>
              <w:top w:val="nil"/>
              <w:left w:val="nil"/>
              <w:bottom w:val="single" w:color="auto" w:sz="4" w:space="0"/>
              <w:right w:val="single" w:color="auto" w:sz="4" w:space="0"/>
            </w:tcBorders>
            <w:shd w:val="clear" w:color="auto" w:fill="auto"/>
            <w:vAlign w:val="center"/>
          </w:tcPr>
          <w:p w14:paraId="4F4097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BF4701C">
            <w:pPr>
              <w:widowControl/>
              <w:jc w:val="center"/>
              <w:rPr>
                <w:rFonts w:hint="eastAsia" w:ascii="宋体" w:hAnsi="宋体" w:cs="宋体"/>
                <w:kern w:val="0"/>
                <w:sz w:val="18"/>
                <w:szCs w:val="18"/>
              </w:rPr>
            </w:pPr>
            <w:r>
              <w:rPr>
                <w:rFonts w:hint="eastAsia" w:ascii="宋体" w:hAnsi="宋体" w:cs="宋体"/>
                <w:kern w:val="0"/>
                <w:sz w:val="18"/>
                <w:szCs w:val="18"/>
              </w:rPr>
              <w:t>5000万元</w:t>
            </w:r>
          </w:p>
        </w:tc>
        <w:tc>
          <w:tcPr>
            <w:tcW w:w="840" w:type="dxa"/>
            <w:tcBorders>
              <w:top w:val="nil"/>
              <w:left w:val="nil"/>
              <w:bottom w:val="single" w:color="auto" w:sz="4" w:space="0"/>
              <w:right w:val="single" w:color="auto" w:sz="4" w:space="0"/>
            </w:tcBorders>
            <w:shd w:val="clear" w:color="auto" w:fill="auto"/>
            <w:vAlign w:val="center"/>
          </w:tcPr>
          <w:p w14:paraId="6B7DEF6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5956781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54B032B">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0894D39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713DB5E">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4FD3A92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56" w:type="dxa"/>
            <w:tcBorders>
              <w:top w:val="nil"/>
              <w:left w:val="nil"/>
              <w:bottom w:val="single" w:color="auto" w:sz="4" w:space="0"/>
              <w:right w:val="single" w:color="auto" w:sz="4" w:space="0"/>
            </w:tcBorders>
            <w:shd w:val="clear" w:color="auto" w:fill="auto"/>
            <w:vAlign w:val="center"/>
          </w:tcPr>
          <w:p w14:paraId="060DD8ED">
            <w:pPr>
              <w:widowControl/>
              <w:jc w:val="left"/>
              <w:rPr>
                <w:rFonts w:hint="eastAsia" w:ascii="宋体" w:hAnsi="宋体" w:cs="宋体"/>
                <w:kern w:val="0"/>
                <w:sz w:val="18"/>
                <w:szCs w:val="18"/>
              </w:rPr>
            </w:pPr>
            <w:r>
              <w:rPr>
                <w:rFonts w:hint="eastAsia" w:ascii="宋体" w:hAnsi="宋体" w:cs="宋体"/>
                <w:kern w:val="0"/>
                <w:sz w:val="18"/>
                <w:szCs w:val="18"/>
              </w:rPr>
              <w:t>促进被审计单位根据审计建议建立健全规章制度</w:t>
            </w:r>
          </w:p>
        </w:tc>
        <w:tc>
          <w:tcPr>
            <w:tcW w:w="664" w:type="dxa"/>
            <w:tcBorders>
              <w:top w:val="nil"/>
              <w:left w:val="nil"/>
              <w:bottom w:val="single" w:color="auto" w:sz="4" w:space="0"/>
              <w:right w:val="single" w:color="auto" w:sz="4" w:space="0"/>
            </w:tcBorders>
            <w:shd w:val="clear" w:color="auto" w:fill="auto"/>
            <w:vAlign w:val="center"/>
          </w:tcPr>
          <w:p w14:paraId="5C47AAB4">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440" w:type="dxa"/>
            <w:tcBorders>
              <w:top w:val="nil"/>
              <w:left w:val="nil"/>
              <w:bottom w:val="single" w:color="auto" w:sz="4" w:space="0"/>
              <w:right w:val="single" w:color="auto" w:sz="4" w:space="0"/>
            </w:tcBorders>
            <w:shd w:val="clear" w:color="auto" w:fill="auto"/>
            <w:vAlign w:val="center"/>
          </w:tcPr>
          <w:p w14:paraId="446C94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4890B67">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40" w:type="dxa"/>
            <w:tcBorders>
              <w:top w:val="nil"/>
              <w:left w:val="nil"/>
              <w:bottom w:val="single" w:color="auto" w:sz="4" w:space="0"/>
              <w:right w:val="single" w:color="auto" w:sz="4" w:space="0"/>
            </w:tcBorders>
            <w:shd w:val="clear" w:color="auto" w:fill="auto"/>
            <w:vAlign w:val="center"/>
          </w:tcPr>
          <w:p w14:paraId="6887244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23881BB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379C772D">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1EA5368F">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0850976">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1AC8DF0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256" w:type="dxa"/>
            <w:tcBorders>
              <w:top w:val="nil"/>
              <w:left w:val="nil"/>
              <w:bottom w:val="single" w:color="auto" w:sz="4" w:space="0"/>
              <w:right w:val="single" w:color="auto" w:sz="4" w:space="0"/>
            </w:tcBorders>
            <w:shd w:val="clear" w:color="auto" w:fill="auto"/>
            <w:vAlign w:val="center"/>
          </w:tcPr>
          <w:p w14:paraId="27206C8E">
            <w:pPr>
              <w:widowControl/>
              <w:jc w:val="left"/>
              <w:rPr>
                <w:rFonts w:hint="eastAsia" w:ascii="宋体" w:hAnsi="宋体" w:cs="宋体"/>
                <w:kern w:val="0"/>
                <w:sz w:val="18"/>
                <w:szCs w:val="18"/>
              </w:rPr>
            </w:pPr>
            <w:r>
              <w:rPr>
                <w:rFonts w:hint="eastAsia" w:ascii="宋体" w:hAnsi="宋体" w:cs="宋体"/>
                <w:kern w:val="0"/>
                <w:sz w:val="18"/>
                <w:szCs w:val="18"/>
              </w:rPr>
              <w:t>被审计部门对审计结果满意度</w:t>
            </w:r>
          </w:p>
        </w:tc>
        <w:tc>
          <w:tcPr>
            <w:tcW w:w="664" w:type="dxa"/>
            <w:tcBorders>
              <w:top w:val="nil"/>
              <w:left w:val="nil"/>
              <w:bottom w:val="single" w:color="auto" w:sz="4" w:space="0"/>
              <w:right w:val="single" w:color="auto" w:sz="4" w:space="0"/>
            </w:tcBorders>
            <w:shd w:val="clear" w:color="auto" w:fill="auto"/>
            <w:vAlign w:val="center"/>
          </w:tcPr>
          <w:p w14:paraId="21F13DBC">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3EDA06F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D4A68B4">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840" w:type="dxa"/>
            <w:tcBorders>
              <w:top w:val="nil"/>
              <w:left w:val="nil"/>
              <w:bottom w:val="single" w:color="auto" w:sz="4" w:space="0"/>
              <w:right w:val="single" w:color="auto" w:sz="4" w:space="0"/>
            </w:tcBorders>
            <w:shd w:val="clear" w:color="auto" w:fill="auto"/>
            <w:vAlign w:val="center"/>
          </w:tcPr>
          <w:p w14:paraId="3A9FB0F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1B54929A">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1688F17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4FCB3BF">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B6AD8D6">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D0D7A22">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45D23F07">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2DC8C26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9D7324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FB18CF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97A97A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F18E86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29980E9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974444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C6BD24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F6DAA28">
      <w:pPr>
        <w:widowControl/>
        <w:spacing w:line="520" w:lineRule="exact"/>
        <w:jc w:val="left"/>
        <w:rPr>
          <w:rFonts w:ascii="仿宋_GB2312" w:hAnsi="宋体" w:eastAsia="仿宋_GB2312" w:cs="宋体"/>
          <w:kern w:val="0"/>
          <w:sz w:val="32"/>
          <w:szCs w:val="32"/>
        </w:rPr>
      </w:pPr>
    </w:p>
    <w:p w14:paraId="4D259041">
      <w:pPr>
        <w:widowControl/>
        <w:spacing w:line="520" w:lineRule="exact"/>
        <w:jc w:val="left"/>
        <w:rPr>
          <w:rFonts w:ascii="仿宋_GB2312" w:hAnsi="宋体" w:eastAsia="仿宋_GB2312" w:cs="宋体"/>
          <w:kern w:val="0"/>
          <w:sz w:val="32"/>
          <w:szCs w:val="32"/>
        </w:rPr>
      </w:pPr>
    </w:p>
    <w:p w14:paraId="351BF1A5">
      <w:pPr>
        <w:widowControl/>
        <w:spacing w:line="520" w:lineRule="exact"/>
        <w:jc w:val="left"/>
        <w:rPr>
          <w:rFonts w:ascii="仿宋_GB2312" w:hAnsi="宋体" w:eastAsia="仿宋_GB2312" w:cs="宋体"/>
          <w:kern w:val="0"/>
          <w:sz w:val="32"/>
          <w:szCs w:val="32"/>
        </w:rPr>
      </w:pPr>
    </w:p>
    <w:p w14:paraId="0C120D3A">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托克逊县审计局</w:t>
      </w:r>
    </w:p>
    <w:p w14:paraId="2B922C15">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21B1FC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2B38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D3D37B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7EB1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423CAF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2C640">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6BC5D97">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B145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BC75891">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9A72C">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ECEFE6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340891"/>
    <w:rsid w:val="003A1D5E"/>
    <w:rsid w:val="006545CA"/>
    <w:rsid w:val="00781EE0"/>
    <w:rsid w:val="00873C3C"/>
    <w:rsid w:val="009B3C23"/>
    <w:rsid w:val="00A03E0F"/>
    <w:rsid w:val="00A14D29"/>
    <w:rsid w:val="00D11CBB"/>
    <w:rsid w:val="00E177DC"/>
    <w:rsid w:val="00F12B0E"/>
    <w:rsid w:val="028032CF"/>
    <w:rsid w:val="2B266FF2"/>
    <w:rsid w:val="3DDC7F8B"/>
    <w:rsid w:val="3DDF058A"/>
    <w:rsid w:val="49A67A16"/>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2423</Words>
  <Characters>2865</Characters>
  <Lines>103</Lines>
  <Paragraphs>29</Paragraphs>
  <TotalTime>7</TotalTime>
  <ScaleCrop>false</ScaleCrop>
  <LinksUpToDate>false</LinksUpToDate>
  <CharactersWithSpaces>2953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2025-08-12T05:40:04Z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347F8A14B0764950BD0E2461BCA7D325_13</vt:lpwstr>
  </property>
  <property fmtid="{D5CDD505-2E9C-101B-9397-08002B2CF9AE}" pid="4" name="KSOTemplateDocerSaveRecord">
    <vt:lpwstr>eyJoZGlkIjoiMTcwMGY5N2M4YzI3ODdkZTMzOGFhZTcwMTk4MTdlMjAiLCJ1c2VySWQiOiI0OTQ1NzM3OTEifQ==</vt:lpwstr>
  </property>
</Properties>
</file>